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EB1" w:rsidRDefault="00CD0EB1" w:rsidP="00A51639">
      <w:pPr>
        <w:tabs>
          <w:tab w:val="left" w:pos="12841"/>
          <w:tab w:val="left" w:pos="12922"/>
        </w:tabs>
        <w:autoSpaceDE w:val="0"/>
        <w:autoSpaceDN w:val="0"/>
        <w:spacing w:after="0" w:line="240" w:lineRule="auto"/>
        <w:ind w:left="28"/>
        <w:jc w:val="center"/>
        <w:rPr>
          <w:rFonts w:ascii="Times New Roman" w:hAnsi="Times New Roman"/>
          <w:sz w:val="28"/>
          <w:szCs w:val="28"/>
        </w:rPr>
      </w:pPr>
    </w:p>
    <w:p w:rsidR="00A51639" w:rsidRDefault="00CD0EB1" w:rsidP="00A516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1639">
        <w:rPr>
          <w:rFonts w:ascii="Times New Roman" w:hAnsi="Times New Roman"/>
          <w:b/>
          <w:sz w:val="28"/>
          <w:szCs w:val="28"/>
        </w:rPr>
        <w:t>МУНИЦИПАЛЬНОЕ АВТОНОМНОЕ УЧРЕЖДЕНИЕ ДОПОЛНИТЕЛЬНОГО ОБРАЗОВАНИЯ</w:t>
      </w:r>
      <w:r w:rsidR="00A51639" w:rsidRPr="00A51639">
        <w:rPr>
          <w:rFonts w:ascii="Times New Roman" w:hAnsi="Times New Roman"/>
          <w:b/>
          <w:sz w:val="28"/>
          <w:szCs w:val="28"/>
        </w:rPr>
        <w:t xml:space="preserve"> </w:t>
      </w:r>
    </w:p>
    <w:p w:rsidR="00CD0EB1" w:rsidRPr="00A51639" w:rsidRDefault="00CD0EB1" w:rsidP="00A516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1639">
        <w:rPr>
          <w:rFonts w:ascii="Times New Roman" w:hAnsi="Times New Roman"/>
          <w:b/>
          <w:sz w:val="28"/>
          <w:szCs w:val="28"/>
        </w:rPr>
        <w:t xml:space="preserve">«ДЕТСКАЯ ШКОЛА ИСКУССТВ №14» Г. УЛАН-УДЭ </w:t>
      </w:r>
    </w:p>
    <w:p w:rsidR="00CD0EB1" w:rsidRPr="00A51639" w:rsidRDefault="00CD0EB1" w:rsidP="00A516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51639">
        <w:rPr>
          <w:rFonts w:ascii="Times New Roman" w:hAnsi="Times New Roman"/>
          <w:b/>
          <w:sz w:val="24"/>
          <w:szCs w:val="24"/>
        </w:rPr>
        <w:t>(МАУ ДО ДШИ №14 г. Улан-Удэ)</w:t>
      </w:r>
    </w:p>
    <w:p w:rsidR="00CD0EB1" w:rsidRPr="00A51639" w:rsidRDefault="00CD0EB1" w:rsidP="00A51639">
      <w:pPr>
        <w:pBdr>
          <w:top w:val="single" w:sz="24" w:space="1" w:color="002060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D0EB1" w:rsidRPr="00827D04" w:rsidRDefault="00CD0EB1" w:rsidP="00CD0EB1">
      <w:pPr>
        <w:jc w:val="center"/>
        <w:rPr>
          <w:rFonts w:ascii="Times New Roman" w:hAnsi="Times New Roman"/>
          <w:b/>
          <w:sz w:val="28"/>
          <w:szCs w:val="28"/>
        </w:rPr>
      </w:pPr>
      <w:r w:rsidRPr="00827D04">
        <w:rPr>
          <w:rFonts w:ascii="Times New Roman" w:hAnsi="Times New Roman"/>
          <w:b/>
          <w:sz w:val="28"/>
          <w:szCs w:val="28"/>
        </w:rPr>
        <w:t>ПРИКАЗ</w:t>
      </w:r>
    </w:p>
    <w:p w:rsidR="00CD0EB1" w:rsidRPr="00827D04" w:rsidRDefault="00827D04" w:rsidP="00827D04">
      <w:pPr>
        <w:rPr>
          <w:rFonts w:ascii="Times New Roman" w:hAnsi="Times New Roman"/>
          <w:bCs/>
          <w:sz w:val="28"/>
          <w:szCs w:val="28"/>
        </w:rPr>
      </w:pPr>
      <w:r w:rsidRPr="00827D04">
        <w:rPr>
          <w:rFonts w:ascii="Times New Roman" w:hAnsi="Times New Roman"/>
          <w:bCs/>
          <w:sz w:val="28"/>
          <w:szCs w:val="28"/>
        </w:rPr>
        <w:t>«</w:t>
      </w:r>
      <w:r w:rsidR="00684576">
        <w:rPr>
          <w:rFonts w:ascii="Times New Roman" w:hAnsi="Times New Roman"/>
          <w:bCs/>
          <w:sz w:val="28"/>
          <w:szCs w:val="28"/>
        </w:rPr>
        <w:t>02</w:t>
      </w:r>
      <w:r w:rsidRPr="00827D04">
        <w:rPr>
          <w:rFonts w:ascii="Times New Roman" w:hAnsi="Times New Roman"/>
          <w:bCs/>
          <w:sz w:val="28"/>
          <w:szCs w:val="28"/>
        </w:rPr>
        <w:t>»</w:t>
      </w:r>
      <w:r w:rsidR="00684576">
        <w:rPr>
          <w:rFonts w:ascii="Times New Roman" w:hAnsi="Times New Roman"/>
          <w:bCs/>
          <w:sz w:val="28"/>
          <w:szCs w:val="28"/>
        </w:rPr>
        <w:t xml:space="preserve"> ноября</w:t>
      </w:r>
      <w:r w:rsidRPr="00827D04">
        <w:rPr>
          <w:rFonts w:ascii="Times New Roman" w:hAnsi="Times New Roman"/>
          <w:bCs/>
          <w:sz w:val="28"/>
          <w:szCs w:val="28"/>
        </w:rPr>
        <w:t xml:space="preserve"> </w:t>
      </w:r>
      <w:r w:rsidR="00CD0EB1" w:rsidRPr="00827D04">
        <w:rPr>
          <w:rFonts w:ascii="Times New Roman" w:hAnsi="Times New Roman"/>
          <w:bCs/>
          <w:sz w:val="28"/>
          <w:szCs w:val="28"/>
        </w:rPr>
        <w:t>201</w:t>
      </w:r>
      <w:r w:rsidR="00684576">
        <w:rPr>
          <w:rFonts w:ascii="Times New Roman" w:hAnsi="Times New Roman"/>
          <w:bCs/>
          <w:sz w:val="28"/>
          <w:szCs w:val="28"/>
        </w:rPr>
        <w:t>5</w:t>
      </w:r>
      <w:r w:rsidRPr="00827D04">
        <w:rPr>
          <w:rFonts w:ascii="Times New Roman" w:hAnsi="Times New Roman"/>
          <w:bCs/>
          <w:sz w:val="28"/>
          <w:szCs w:val="28"/>
        </w:rPr>
        <w:t xml:space="preserve">                      </w:t>
      </w:r>
      <w:r w:rsidR="00CD0EB1" w:rsidRPr="00827D04">
        <w:rPr>
          <w:rFonts w:ascii="Times New Roman" w:hAnsi="Times New Roman"/>
          <w:bCs/>
          <w:sz w:val="28"/>
          <w:szCs w:val="28"/>
        </w:rPr>
        <w:t xml:space="preserve">гор. Улан-Удэ </w:t>
      </w:r>
      <w:r w:rsidR="00CD0EB1" w:rsidRPr="00827D04">
        <w:rPr>
          <w:rFonts w:ascii="Times New Roman" w:hAnsi="Times New Roman"/>
          <w:bCs/>
          <w:sz w:val="28"/>
          <w:szCs w:val="28"/>
        </w:rPr>
        <w:tab/>
      </w:r>
      <w:r w:rsidR="00CD0EB1" w:rsidRPr="00827D04">
        <w:rPr>
          <w:rFonts w:ascii="Times New Roman" w:hAnsi="Times New Roman"/>
          <w:bCs/>
          <w:sz w:val="28"/>
          <w:szCs w:val="28"/>
        </w:rPr>
        <w:tab/>
      </w:r>
      <w:r w:rsidR="00CD0EB1" w:rsidRPr="00827D04">
        <w:rPr>
          <w:rFonts w:ascii="Times New Roman" w:hAnsi="Times New Roman"/>
          <w:bCs/>
          <w:sz w:val="28"/>
          <w:szCs w:val="28"/>
        </w:rPr>
        <w:tab/>
      </w:r>
      <w:r w:rsidR="00684576">
        <w:rPr>
          <w:rFonts w:ascii="Times New Roman" w:hAnsi="Times New Roman"/>
          <w:bCs/>
          <w:sz w:val="28"/>
          <w:szCs w:val="28"/>
        </w:rPr>
        <w:t xml:space="preserve">             </w:t>
      </w:r>
      <w:r w:rsidRPr="00827D04">
        <w:rPr>
          <w:rFonts w:ascii="Times New Roman" w:hAnsi="Times New Roman"/>
          <w:bCs/>
          <w:sz w:val="28"/>
          <w:szCs w:val="28"/>
        </w:rPr>
        <w:t xml:space="preserve">  </w:t>
      </w:r>
      <w:r w:rsidR="00CD0EB1" w:rsidRPr="00827D04">
        <w:rPr>
          <w:rFonts w:ascii="Times New Roman" w:hAnsi="Times New Roman"/>
          <w:bCs/>
          <w:sz w:val="28"/>
          <w:szCs w:val="28"/>
        </w:rPr>
        <w:t>№</w:t>
      </w:r>
      <w:r w:rsidR="00CD0EB1" w:rsidRPr="00827D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0EB1" w:rsidRPr="00827D04">
        <w:rPr>
          <w:rFonts w:ascii="Times New Roman" w:hAnsi="Times New Roman"/>
          <w:bCs/>
          <w:sz w:val="28"/>
          <w:szCs w:val="28"/>
        </w:rPr>
        <w:t xml:space="preserve"> </w:t>
      </w:r>
      <w:r w:rsidR="00684576">
        <w:rPr>
          <w:rFonts w:ascii="Times New Roman" w:hAnsi="Times New Roman"/>
          <w:bCs/>
          <w:sz w:val="28"/>
          <w:szCs w:val="28"/>
        </w:rPr>
        <w:t>23</w:t>
      </w:r>
    </w:p>
    <w:p w:rsidR="00CD0EB1" w:rsidRPr="00827D04" w:rsidRDefault="00CD0EB1" w:rsidP="00CD0EB1">
      <w:pPr>
        <w:ind w:firstLine="1134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27D04">
        <w:rPr>
          <w:rFonts w:ascii="Times New Roman CYR" w:hAnsi="Times New Roman CYR" w:cs="Times New Roman CYR"/>
          <w:b/>
          <w:bCs/>
          <w:sz w:val="28"/>
          <w:szCs w:val="28"/>
        </w:rPr>
        <w:t xml:space="preserve">«О </w:t>
      </w:r>
      <w:r w:rsidR="00827D04" w:rsidRPr="00827D04">
        <w:rPr>
          <w:rFonts w:ascii="Times New Roman CYR" w:hAnsi="Times New Roman CYR" w:cs="Times New Roman CYR"/>
          <w:b/>
          <w:bCs/>
          <w:sz w:val="28"/>
          <w:szCs w:val="28"/>
        </w:rPr>
        <w:t>переименовании программ</w:t>
      </w:r>
      <w:r w:rsidRPr="00827D04">
        <w:rPr>
          <w:rFonts w:ascii="Times New Roman CYR" w:hAnsi="Times New Roman CYR" w:cs="Times New Roman CYR"/>
          <w:b/>
          <w:bCs/>
          <w:sz w:val="28"/>
          <w:szCs w:val="28"/>
        </w:rPr>
        <w:t>»</w:t>
      </w:r>
    </w:p>
    <w:p w:rsidR="00827D04" w:rsidRPr="00827D04" w:rsidRDefault="00827D04" w:rsidP="00CD0EB1">
      <w:pPr>
        <w:ind w:firstLine="1134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827D04">
        <w:rPr>
          <w:rFonts w:ascii="Times New Roman CYR" w:hAnsi="Times New Roman CYR" w:cs="Times New Roman CYR"/>
          <w:bCs/>
          <w:sz w:val="28"/>
          <w:szCs w:val="28"/>
        </w:rPr>
        <w:t>В целях обеспечения прав учащихся детской школы искусств, осваивающих дополнительные общеобразовательные программы художественно-эстетической направленности, на полноту освоения данных программ, выполнения норм статьи 4 Гражданского кодекса Российской Федерации, а также в целях приведения содержания образования в соответствие с требованиями Федерального закона «Об образовании в Российской Федерации»</w:t>
      </w:r>
    </w:p>
    <w:p w:rsidR="00CD0EB1" w:rsidRPr="00827D04" w:rsidRDefault="00CD0EB1" w:rsidP="00CD0EB1">
      <w:pPr>
        <w:widowControl w:val="0"/>
        <w:autoSpaceDE w:val="0"/>
        <w:autoSpaceDN w:val="0"/>
        <w:adjustRightInd w:val="0"/>
        <w:ind w:right="-1"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827D04">
        <w:rPr>
          <w:rFonts w:ascii="Times New Roman CYR" w:hAnsi="Times New Roman CYR" w:cs="Times New Roman CYR"/>
          <w:bCs/>
          <w:sz w:val="28"/>
          <w:szCs w:val="28"/>
        </w:rPr>
        <w:t xml:space="preserve">ПРИКАЗЫВАЮ: </w:t>
      </w:r>
    </w:p>
    <w:p w:rsidR="00A51639" w:rsidRDefault="00827D04" w:rsidP="00A5163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right="-1"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827D04">
        <w:rPr>
          <w:rFonts w:ascii="Times New Roman CYR" w:hAnsi="Times New Roman CYR" w:cs="Times New Roman CYR"/>
          <w:bCs/>
          <w:sz w:val="28"/>
          <w:szCs w:val="28"/>
        </w:rPr>
        <w:t>Переименовать дополнительные общеобразовательные программы художественно-эстетической направленности в дополнительные общеразвивающие программы в области иску</w:t>
      </w:r>
      <w:proofErr w:type="gramStart"/>
      <w:r w:rsidRPr="00827D04">
        <w:rPr>
          <w:rFonts w:ascii="Times New Roman CYR" w:hAnsi="Times New Roman CYR" w:cs="Times New Roman CYR"/>
          <w:bCs/>
          <w:sz w:val="28"/>
          <w:szCs w:val="28"/>
        </w:rPr>
        <w:t>сств пр</w:t>
      </w:r>
      <w:proofErr w:type="gramEnd"/>
      <w:r w:rsidRPr="00827D04">
        <w:rPr>
          <w:rFonts w:ascii="Times New Roman CYR" w:hAnsi="Times New Roman CYR" w:cs="Times New Roman CYR"/>
          <w:bCs/>
          <w:sz w:val="28"/>
          <w:szCs w:val="28"/>
        </w:rPr>
        <w:t>и сохранении содержания и сроков обучения (учебных планов)</w:t>
      </w:r>
      <w:r w:rsidR="00CD0EB1" w:rsidRPr="00827D04">
        <w:rPr>
          <w:rFonts w:ascii="Times New Roman CYR" w:hAnsi="Times New Roman CYR" w:cs="Times New Roman CYR"/>
          <w:bCs/>
          <w:sz w:val="28"/>
          <w:szCs w:val="28"/>
        </w:rPr>
        <w:t>.</w:t>
      </w:r>
      <w:r w:rsidR="00A5163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827D04" w:rsidRDefault="00827D04" w:rsidP="00A5163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right="-1"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A51639">
        <w:rPr>
          <w:rFonts w:ascii="Times New Roman CYR" w:hAnsi="Times New Roman CYR" w:cs="Times New Roman CYR"/>
          <w:bCs/>
          <w:sz w:val="28"/>
          <w:szCs w:val="28"/>
        </w:rPr>
        <w:t>Определить временное действие данных дополнительных общеобразовательных программ, а именно – до полного завершения образовательных отношений, возникших до вступления в силу Федерального закона «Об образовании в Российской Федерации»</w:t>
      </w:r>
      <w:r w:rsidR="00A51639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CD0EB1" w:rsidRPr="00A51639" w:rsidRDefault="00A51639" w:rsidP="00A5163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right="-1"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Считать учащихся, принятых на </w:t>
      </w:r>
      <w:r w:rsidRPr="00827D04">
        <w:rPr>
          <w:rFonts w:ascii="Times New Roman CYR" w:hAnsi="Times New Roman CYR" w:cs="Times New Roman CYR"/>
          <w:bCs/>
          <w:sz w:val="28"/>
          <w:szCs w:val="28"/>
        </w:rPr>
        <w:t>дополнительные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827D04">
        <w:rPr>
          <w:rFonts w:ascii="Times New Roman CYR" w:hAnsi="Times New Roman CYR" w:cs="Times New Roman CYR"/>
          <w:bCs/>
          <w:sz w:val="28"/>
          <w:szCs w:val="28"/>
        </w:rPr>
        <w:t>общеобразовательные программы художественно-</w:t>
      </w:r>
      <w:r>
        <w:rPr>
          <w:rFonts w:ascii="Times New Roman CYR" w:hAnsi="Times New Roman CYR" w:cs="Times New Roman CYR"/>
          <w:bCs/>
          <w:sz w:val="28"/>
          <w:szCs w:val="28"/>
        </w:rPr>
        <w:t>эстетической</w:t>
      </w:r>
      <w:r w:rsidRPr="00A51639">
        <w:rPr>
          <w:rFonts w:ascii="Times New Roman CYR" w:hAnsi="Times New Roman CYR" w:cs="Times New Roman CYR"/>
          <w:bCs/>
          <w:sz w:val="28"/>
          <w:szCs w:val="28"/>
        </w:rPr>
        <w:t xml:space="preserve"> направленности, учащимися дополнительные общеразвивающие программы в области искусств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(список прилагается)</w:t>
      </w:r>
    </w:p>
    <w:p w:rsidR="00CD0EB1" w:rsidRPr="00827D04" w:rsidRDefault="00CD0EB1" w:rsidP="00A51639">
      <w:pPr>
        <w:widowControl w:val="0"/>
        <w:autoSpaceDE w:val="0"/>
        <w:autoSpaceDN w:val="0"/>
        <w:adjustRightInd w:val="0"/>
        <w:spacing w:after="0"/>
        <w:ind w:right="-1"/>
        <w:rPr>
          <w:rFonts w:ascii="Times New Roman CYR" w:hAnsi="Times New Roman CYR" w:cs="Times New Roman CYR"/>
          <w:bCs/>
          <w:sz w:val="28"/>
          <w:szCs w:val="28"/>
        </w:rPr>
      </w:pPr>
    </w:p>
    <w:p w:rsidR="00CD0EB1" w:rsidRPr="00827D04" w:rsidRDefault="00CD0EB1" w:rsidP="00CD0EB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827D04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CD0EB1" w:rsidRPr="00827D04" w:rsidRDefault="00CD0EB1" w:rsidP="00827D04">
      <w:pPr>
        <w:spacing w:line="360" w:lineRule="auto"/>
        <w:rPr>
          <w:rFonts w:ascii="Times New Roman" w:hAnsi="Times New Roman"/>
          <w:sz w:val="28"/>
          <w:szCs w:val="28"/>
        </w:rPr>
      </w:pPr>
      <w:r w:rsidRPr="00827D04">
        <w:rPr>
          <w:rFonts w:ascii="Times New Roman" w:hAnsi="Times New Roman"/>
          <w:sz w:val="28"/>
          <w:szCs w:val="28"/>
        </w:rPr>
        <w:t xml:space="preserve">Директор </w:t>
      </w:r>
      <w:r w:rsidR="00827D04" w:rsidRPr="00827D04">
        <w:rPr>
          <w:rFonts w:ascii="Times New Roman CYR" w:hAnsi="Times New Roman CYR" w:cs="Times New Roman CYR"/>
          <w:bCs/>
          <w:sz w:val="28"/>
          <w:szCs w:val="28"/>
        </w:rPr>
        <w:t>МАУ ДО ДШИ № 14 г. Улан-Удэ</w:t>
      </w:r>
      <w:r w:rsidR="00827D04">
        <w:rPr>
          <w:rFonts w:ascii="Times New Roman CYR" w:hAnsi="Times New Roman CYR" w:cs="Times New Roman CYR"/>
          <w:bCs/>
          <w:sz w:val="28"/>
          <w:szCs w:val="28"/>
        </w:rPr>
        <w:t xml:space="preserve">           </w:t>
      </w:r>
      <w:r w:rsidRPr="00827D04">
        <w:rPr>
          <w:rFonts w:ascii="Times New Roman" w:hAnsi="Times New Roman"/>
          <w:color w:val="FF0000"/>
          <w:sz w:val="28"/>
          <w:szCs w:val="28"/>
        </w:rPr>
        <w:t xml:space="preserve">                   </w:t>
      </w:r>
      <w:r w:rsidRPr="00827D04">
        <w:rPr>
          <w:rFonts w:ascii="Times New Roman" w:hAnsi="Times New Roman"/>
          <w:sz w:val="28"/>
          <w:szCs w:val="28"/>
        </w:rPr>
        <w:t>Т.А. Раднаева</w:t>
      </w:r>
    </w:p>
    <w:p w:rsidR="006D017E" w:rsidRPr="00827D04" w:rsidRDefault="006D017E">
      <w:pPr>
        <w:rPr>
          <w:sz w:val="28"/>
          <w:szCs w:val="28"/>
        </w:rPr>
      </w:pPr>
    </w:p>
    <w:sectPr w:rsidR="006D017E" w:rsidRPr="00827D04" w:rsidSect="00CD0EB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C6CF3"/>
    <w:multiLevelType w:val="hybridMultilevel"/>
    <w:tmpl w:val="3C5AC8BA"/>
    <w:lvl w:ilvl="0" w:tplc="F4C49204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EB1"/>
    <w:rsid w:val="00684576"/>
    <w:rsid w:val="006D017E"/>
    <w:rsid w:val="00827D04"/>
    <w:rsid w:val="00A51639"/>
    <w:rsid w:val="00A918BC"/>
    <w:rsid w:val="00BE383D"/>
    <w:rsid w:val="00CD0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EB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E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2017-09-22T03:13:00Z</cp:lastPrinted>
  <dcterms:created xsi:type="dcterms:W3CDTF">2017-08-28T06:15:00Z</dcterms:created>
  <dcterms:modified xsi:type="dcterms:W3CDTF">2017-09-22T03:13:00Z</dcterms:modified>
</cp:coreProperties>
</file>