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3D4" w:rsidRPr="002703D4" w:rsidRDefault="002703D4" w:rsidP="002703D4">
      <w:pPr>
        <w:rPr>
          <w:rFonts w:ascii="Times New Roman" w:hAnsi="Times New Roman" w:cs="Times New Roman"/>
          <w:b/>
          <w:sz w:val="28"/>
          <w:szCs w:val="28"/>
        </w:rPr>
      </w:pPr>
      <w:r w:rsidRPr="002703D4">
        <w:rPr>
          <w:rFonts w:ascii="Times New Roman" w:hAnsi="Times New Roman" w:cs="Times New Roman"/>
          <w:b/>
          <w:sz w:val="28"/>
          <w:szCs w:val="28"/>
        </w:rPr>
        <w:t>Доступная среда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Информация о специальных условиях для обучения инвалидов и лиц с ограниченными возможностями здоровья: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Доступная среда -  это комплекс мер, которые включают в себя оборудование городских локаций объектами, помогающими людям с ограниченными возможностями ориентироваться в пространстве, перемещаться по улицам и внутри зданий и приспосабливаться к независимой жизни. Программа «Доступная среда» реализуется в Российской Федерации с 2011 года.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>О специально оборудованных учебных кабинетах</w:t>
      </w:r>
      <w:r w:rsidR="00917131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A49EF" w:rsidRPr="00D44560" w:rsidRDefault="002703D4" w:rsidP="002703D4">
      <w:pPr>
        <w:rPr>
          <w:rFonts w:ascii="Times New Roman" w:hAnsi="Times New Roman" w:cs="Times New Roman"/>
          <w:b/>
          <w:color w:val="70AD47" w:themeColor="accent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кабинеты МАУ ДО ДШИ №14 </w:t>
      </w:r>
      <w:r w:rsidRPr="002703D4">
        <w:rPr>
          <w:rFonts w:ascii="Times New Roman" w:hAnsi="Times New Roman" w:cs="Times New Roman"/>
          <w:sz w:val="28"/>
          <w:szCs w:val="28"/>
        </w:rPr>
        <w:t>г. Улан-Удэ расположены на втором этаже 2-х этажного здания, не оборудованного лифтом или подъемниками. Специально оборудованных учебных кабинетов для обучения инвалидов и лиц с ОВЗ нет</w:t>
      </w:r>
      <w:r w:rsidRPr="00552CC8">
        <w:rPr>
          <w:rFonts w:ascii="Times New Roman" w:hAnsi="Times New Roman" w:cs="Times New Roman"/>
          <w:sz w:val="28"/>
          <w:szCs w:val="28"/>
        </w:rPr>
        <w:t>.</w:t>
      </w:r>
      <w:r w:rsidR="00FA49EF" w:rsidRPr="00552CC8">
        <w:rPr>
          <w:rFonts w:ascii="Times New Roman" w:hAnsi="Times New Roman" w:cs="Times New Roman"/>
          <w:sz w:val="28"/>
          <w:szCs w:val="28"/>
        </w:rPr>
        <w:t xml:space="preserve"> Второй корпус по адресу: пос. Аэропорт, д 28 пом. 1 имеет возможность </w:t>
      </w:r>
      <w:r w:rsidR="00552CC8" w:rsidRPr="00552CC8">
        <w:rPr>
          <w:rFonts w:ascii="Times New Roman" w:hAnsi="Times New Roman" w:cs="Times New Roman"/>
          <w:sz w:val="28"/>
          <w:szCs w:val="28"/>
        </w:rPr>
        <w:t>для принятия детей</w:t>
      </w:r>
      <w:r w:rsidR="00FA49EF" w:rsidRPr="00552CC8">
        <w:rPr>
          <w:rFonts w:ascii="Times New Roman" w:hAnsi="Times New Roman" w:cs="Times New Roman"/>
          <w:sz w:val="28"/>
          <w:szCs w:val="28"/>
        </w:rPr>
        <w:t xml:space="preserve"> </w:t>
      </w:r>
      <w:r w:rsidR="00552CC8" w:rsidRPr="00552CC8">
        <w:rPr>
          <w:rFonts w:ascii="Times New Roman" w:hAnsi="Times New Roman" w:cs="Times New Roman"/>
          <w:sz w:val="28"/>
          <w:szCs w:val="28"/>
        </w:rPr>
        <w:t>с ограниченными</w:t>
      </w:r>
      <w:r w:rsidR="00FA49EF" w:rsidRPr="00552CC8">
        <w:rPr>
          <w:rFonts w:ascii="Times New Roman" w:hAnsi="Times New Roman" w:cs="Times New Roman"/>
          <w:sz w:val="28"/>
          <w:szCs w:val="28"/>
        </w:rPr>
        <w:t xml:space="preserve"> возможностями. Есть пандус, двери соответствуют по ширине и порожкам. Инвалидная кресло-коляска в наличии.</w:t>
      </w:r>
      <w:r w:rsidR="007E611A" w:rsidRPr="00552CC8">
        <w:rPr>
          <w:rFonts w:ascii="Times New Roman" w:hAnsi="Times New Roman" w:cs="Times New Roman"/>
          <w:sz w:val="28"/>
          <w:szCs w:val="28"/>
        </w:rPr>
        <w:t xml:space="preserve"> Желтые круги на стеклянных дверях, порожки, ступеньки по краю окрашены в желтый цвет.</w:t>
      </w: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 xml:space="preserve">Об объектах для проведения практических занятий, приспособленных для использования инвалидами и лицами с ограниченными возможностями здоровья: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Объектов для проведения практических занятий, приспособленных для использования инвалидами передвигающиеся на креслах – колясках нет, но в здании школы для детей – колясочников есть</w:t>
      </w:r>
      <w:r w:rsidR="00917131">
        <w:rPr>
          <w:rFonts w:ascii="Times New Roman" w:hAnsi="Times New Roman" w:cs="Times New Roman"/>
          <w:sz w:val="28"/>
          <w:szCs w:val="28"/>
        </w:rPr>
        <w:t xml:space="preserve"> </w:t>
      </w:r>
      <w:r w:rsidRPr="002703D4">
        <w:rPr>
          <w:rFonts w:ascii="Times New Roman" w:hAnsi="Times New Roman" w:cs="Times New Roman"/>
          <w:sz w:val="28"/>
          <w:szCs w:val="28"/>
        </w:rPr>
        <w:t>кресло – коля</w:t>
      </w:r>
      <w:r w:rsidR="00917131">
        <w:rPr>
          <w:rFonts w:ascii="Times New Roman" w:hAnsi="Times New Roman" w:cs="Times New Roman"/>
          <w:sz w:val="28"/>
          <w:szCs w:val="28"/>
        </w:rPr>
        <w:t>ска</w:t>
      </w:r>
      <w:r w:rsidRPr="002703D4">
        <w:rPr>
          <w:rFonts w:ascii="Times New Roman" w:hAnsi="Times New Roman" w:cs="Times New Roman"/>
          <w:sz w:val="28"/>
          <w:szCs w:val="28"/>
        </w:rPr>
        <w:t>. Для проведения практических занятий в каждом учебном кабинете обеспечен благоприятный световой режим, который способствует сохранению общей и зрительной работоспособности, препятствует утомлению глаз и связанному с ним расстройству зрения обучающихся и лиц с ОВЗ.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 xml:space="preserve">О библиотеке, приспособленной для использования инвалидами и лицами с ограниченными возможностями здоровья: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В школе имеется библиотека с более </w:t>
      </w:r>
      <w:r w:rsidR="00DF40A0" w:rsidRPr="00DF40A0">
        <w:rPr>
          <w:rFonts w:ascii="Times New Roman" w:hAnsi="Times New Roman" w:cs="Times New Roman"/>
          <w:sz w:val="28"/>
          <w:szCs w:val="28"/>
        </w:rPr>
        <w:t>1</w:t>
      </w:r>
      <w:r w:rsidRPr="00DF40A0">
        <w:rPr>
          <w:rFonts w:ascii="Times New Roman" w:hAnsi="Times New Roman" w:cs="Times New Roman"/>
          <w:sz w:val="28"/>
          <w:szCs w:val="28"/>
        </w:rPr>
        <w:t>000</w:t>
      </w:r>
      <w:r w:rsidRPr="002703D4">
        <w:rPr>
          <w:rFonts w:ascii="Times New Roman" w:hAnsi="Times New Roman" w:cs="Times New Roman"/>
          <w:sz w:val="28"/>
          <w:szCs w:val="28"/>
        </w:rPr>
        <w:t xml:space="preserve"> книжными единицами хранения, СD и DVD-диски. Библиотека условно доступна для всех категорий инвалидов и лиц с ОВЗ</w:t>
      </w:r>
      <w:r w:rsidR="00552CC8">
        <w:rPr>
          <w:rFonts w:ascii="Times New Roman" w:hAnsi="Times New Roman" w:cs="Times New Roman"/>
          <w:sz w:val="28"/>
          <w:szCs w:val="28"/>
        </w:rPr>
        <w:t>.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lastRenderedPageBreak/>
        <w:t>Об объектах спорта, приспособленных для использования инвалидами и лицами с ограниченными возможностями здоровья</w:t>
      </w:r>
      <w:r w:rsidRPr="002703D4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спортивных залов и стадионов не имеется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>О средствах обучения и воспитания, приспособленных для использования инвалидами и лицами с ограниченными возможностями здоровья</w:t>
      </w:r>
      <w:r w:rsidR="00917131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703D4" w:rsidRPr="002703D4" w:rsidRDefault="00917131" w:rsidP="002703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Адаптационной образовательной программы для лиц с ОВЗ не имеется </w:t>
      </w:r>
    </w:p>
    <w:p w:rsidR="002703D4" w:rsidRPr="002703D4" w:rsidRDefault="00917131" w:rsidP="002703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педагог прошел</w:t>
      </w:r>
      <w:r w:rsidR="002703D4" w:rsidRPr="002703D4">
        <w:rPr>
          <w:rFonts w:ascii="Times New Roman" w:hAnsi="Times New Roman" w:cs="Times New Roman"/>
          <w:sz w:val="28"/>
          <w:szCs w:val="28"/>
        </w:rPr>
        <w:t xml:space="preserve"> обучение по работе с инвалидами и лицами ОВЗ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Для детей – колясочников есть</w:t>
      </w:r>
      <w:r w:rsidR="00917131">
        <w:rPr>
          <w:rFonts w:ascii="Times New Roman" w:hAnsi="Times New Roman" w:cs="Times New Roman"/>
          <w:sz w:val="28"/>
          <w:szCs w:val="28"/>
        </w:rPr>
        <w:t xml:space="preserve"> </w:t>
      </w:r>
      <w:r w:rsidRPr="002703D4">
        <w:rPr>
          <w:rFonts w:ascii="Times New Roman" w:hAnsi="Times New Roman" w:cs="Times New Roman"/>
          <w:sz w:val="28"/>
          <w:szCs w:val="28"/>
        </w:rPr>
        <w:t xml:space="preserve">кресло – коляска. При входе в здание имеется тактильная информационная табличка с названием учреждением и часами работы, тактильная мнемосхема этажей, </w:t>
      </w:r>
      <w:r w:rsidRPr="00552CC8">
        <w:rPr>
          <w:rFonts w:ascii="Times New Roman" w:hAnsi="Times New Roman" w:cs="Times New Roman"/>
          <w:sz w:val="28"/>
          <w:szCs w:val="28"/>
        </w:rPr>
        <w:t>дверные проемы выделены лентой, перед входом и перед калиткой установлены предупреждающие тактильные плитки - указатели "Внимание, прямо по ходу движения - дверь"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 xml:space="preserve">Об обеспечении беспрепятственного доступа в здания образовательной организации: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На официальном сайте школы работает версия сайта для слабовидящих, созданная в соответствии с требованиями, записанными в ГОСТ Р 52872-2012 «Интернет-ресурсы. Требования доступности для инвалидов по зрению».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Имеется паспорт доступности объекта социальной инфраструктуры. Входная группа школы т</w:t>
      </w:r>
      <w:r w:rsidR="00917131">
        <w:rPr>
          <w:rFonts w:ascii="Times New Roman" w:hAnsi="Times New Roman" w:cs="Times New Roman"/>
          <w:sz w:val="28"/>
          <w:szCs w:val="28"/>
        </w:rPr>
        <w:t>абличкой Брайля для слабовидящих</w:t>
      </w:r>
      <w:r w:rsidRPr="002703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03D4" w:rsidRPr="00DF40A0" w:rsidRDefault="00DF40A0" w:rsidP="002703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национального проекта «Культура» в МАУ ДО ДШИ №14 г. Улан-Удэ оборудовали специальные туалетные</w:t>
      </w:r>
      <w:r w:rsidR="002703D4" w:rsidRPr="00DF40A0">
        <w:rPr>
          <w:rFonts w:ascii="Times New Roman" w:hAnsi="Times New Roman" w:cs="Times New Roman"/>
          <w:sz w:val="28"/>
          <w:szCs w:val="28"/>
        </w:rPr>
        <w:t xml:space="preserve"> комнат</w:t>
      </w:r>
      <w:r>
        <w:rPr>
          <w:rFonts w:ascii="Times New Roman" w:hAnsi="Times New Roman" w:cs="Times New Roman"/>
          <w:sz w:val="28"/>
          <w:szCs w:val="28"/>
        </w:rPr>
        <w:t>ы, расширили дверные проемы</w:t>
      </w:r>
      <w:r w:rsidR="002703D4" w:rsidRPr="00DF40A0">
        <w:rPr>
          <w:rFonts w:ascii="Times New Roman" w:hAnsi="Times New Roman" w:cs="Times New Roman"/>
          <w:sz w:val="28"/>
          <w:szCs w:val="28"/>
        </w:rPr>
        <w:t>.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Ближайшая остановка обществе</w:t>
      </w:r>
      <w:r w:rsidR="00917131">
        <w:rPr>
          <w:rFonts w:ascii="Times New Roman" w:hAnsi="Times New Roman" w:cs="Times New Roman"/>
          <w:sz w:val="28"/>
          <w:szCs w:val="28"/>
        </w:rPr>
        <w:t xml:space="preserve">нного транспорта (ост. </w:t>
      </w:r>
      <w:r w:rsidR="00DF40A0">
        <w:rPr>
          <w:rFonts w:ascii="Times New Roman" w:hAnsi="Times New Roman" w:cs="Times New Roman"/>
          <w:sz w:val="28"/>
          <w:szCs w:val="28"/>
        </w:rPr>
        <w:t>АЗС)</w:t>
      </w:r>
      <w:r w:rsidR="00917131">
        <w:rPr>
          <w:rFonts w:ascii="Times New Roman" w:hAnsi="Times New Roman" w:cs="Times New Roman"/>
          <w:sz w:val="28"/>
          <w:szCs w:val="28"/>
        </w:rPr>
        <w:t xml:space="preserve"> находится в 2</w:t>
      </w:r>
      <w:r w:rsidRPr="002703D4">
        <w:rPr>
          <w:rFonts w:ascii="Times New Roman" w:hAnsi="Times New Roman" w:cs="Times New Roman"/>
          <w:sz w:val="28"/>
          <w:szCs w:val="28"/>
        </w:rPr>
        <w:t xml:space="preserve">00 метрах от школы.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>Доступность объекта для инвалидов</w:t>
      </w:r>
      <w:r w:rsidRPr="002703D4">
        <w:rPr>
          <w:rFonts w:ascii="Times New Roman" w:hAnsi="Times New Roman" w:cs="Times New Roman"/>
          <w:sz w:val="28"/>
          <w:szCs w:val="28"/>
        </w:rPr>
        <w:t>: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Все категории инвалидов и МГН – ДУ (доступно условно)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В том числе инвалиды: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- передвигающиеся на креслах – колясках – ВНД (временно недоступно)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- с нарушениями опорно-двигательного аппарата - ДУ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lastRenderedPageBreak/>
        <w:t>- с нарушениями зрения - ДУ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- с нарушениями слуха – ДУ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- с нарушениями умственного развития - ДУ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>О специальных условиях питания</w:t>
      </w:r>
      <w:r w:rsidRPr="002703D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Мест для горячего питания (столовых, буфетов) для обучающихся, в том числе для инвалидов и лиц с ОВЗ не предусмотрено, </w:t>
      </w:r>
      <w:proofErr w:type="spellStart"/>
      <w:proofErr w:type="gramStart"/>
      <w:r w:rsidRPr="002703D4">
        <w:rPr>
          <w:rFonts w:ascii="Times New Roman" w:hAnsi="Times New Roman" w:cs="Times New Roman"/>
          <w:sz w:val="28"/>
          <w:szCs w:val="28"/>
        </w:rPr>
        <w:t>т.к</w:t>
      </w:r>
      <w:proofErr w:type="spellEnd"/>
      <w:proofErr w:type="gramEnd"/>
      <w:r w:rsidRPr="002703D4">
        <w:rPr>
          <w:rFonts w:ascii="Times New Roman" w:hAnsi="Times New Roman" w:cs="Times New Roman"/>
          <w:sz w:val="28"/>
          <w:szCs w:val="28"/>
        </w:rPr>
        <w:t xml:space="preserve"> дети находятся в школе не более 4 часов в день </w:t>
      </w:r>
    </w:p>
    <w:p w:rsidR="00DF40A0" w:rsidRDefault="00DF40A0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 xml:space="preserve">О специальных условиях охраны здоровья: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Организация образовательного процесса строится с учетом гигиенических норм и требований к организации и объёму учебной и вне учебной нагрузки (выполнение домашних заданий), в </w:t>
      </w:r>
      <w:proofErr w:type="spellStart"/>
      <w:r w:rsidRPr="002703D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703D4">
        <w:rPr>
          <w:rFonts w:ascii="Times New Roman" w:hAnsi="Times New Roman" w:cs="Times New Roman"/>
          <w:sz w:val="28"/>
          <w:szCs w:val="28"/>
        </w:rPr>
        <w:t>. для инвалидов и лиц с ОВЗ.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 xml:space="preserve">Занятия в школе </w:t>
      </w:r>
      <w:r w:rsidR="00DF40A0" w:rsidRPr="00917131">
        <w:rPr>
          <w:rFonts w:ascii="Times New Roman" w:hAnsi="Times New Roman" w:cs="Times New Roman"/>
          <w:sz w:val="28"/>
          <w:szCs w:val="28"/>
          <w:u w:val="single"/>
        </w:rPr>
        <w:t>предусматривают</w:t>
      </w:r>
      <w:r w:rsidRPr="002703D4">
        <w:rPr>
          <w:rFonts w:ascii="Times New Roman" w:hAnsi="Times New Roman" w:cs="Times New Roman"/>
          <w:sz w:val="28"/>
          <w:szCs w:val="28"/>
        </w:rPr>
        <w:t>: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Равномерное распределение периодов учебного времени и каникул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Продолжительность учебной недели 6 дней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Продолжитель</w:t>
      </w:r>
      <w:r w:rsidR="00DF40A0">
        <w:rPr>
          <w:rFonts w:ascii="Times New Roman" w:hAnsi="Times New Roman" w:cs="Times New Roman"/>
          <w:sz w:val="28"/>
          <w:szCs w:val="28"/>
        </w:rPr>
        <w:t>ность уроков 40 минут, перемен 10</w:t>
      </w:r>
      <w:r w:rsidRPr="002703D4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Для профилактики заболеваемости проводится проветривание учебных помещений, влажная уборка учебных кабинетов между сменами, мест общего пользования после 1 раз в три часа. Еженедельная влажная уборка с всех рабочих поверхностей, ежемесячная генеральная уборка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В школ</w:t>
      </w:r>
      <w:r w:rsidR="00DF40A0">
        <w:rPr>
          <w:rFonts w:ascii="Times New Roman" w:hAnsi="Times New Roman" w:cs="Times New Roman"/>
          <w:sz w:val="28"/>
          <w:szCs w:val="28"/>
        </w:rPr>
        <w:t xml:space="preserve">е имеются кулеры питьевой воды. </w:t>
      </w:r>
      <w:r w:rsidRPr="002703D4">
        <w:rPr>
          <w:rFonts w:ascii="Times New Roman" w:hAnsi="Times New Roman" w:cs="Times New Roman"/>
          <w:sz w:val="28"/>
          <w:szCs w:val="28"/>
        </w:rPr>
        <w:t>Преподаватели осуществляют инструктажи по правилам безопасного поведения во время поездок, выступлений на площадках города внутри помещений и вне.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В целях безопасности жизнедеятельности обучающихся в школе оборудовано рабочее место вахтера с кнопкой тревожной сигнализации (КТС), установлены видеокамеры, пожарная сигнализация</w:t>
      </w:r>
      <w:r w:rsidR="00DF40A0">
        <w:rPr>
          <w:rFonts w:ascii="Times New Roman" w:hAnsi="Times New Roman" w:cs="Times New Roman"/>
          <w:sz w:val="28"/>
          <w:szCs w:val="28"/>
        </w:rPr>
        <w:t>.</w:t>
      </w:r>
    </w:p>
    <w:p w:rsidR="00DF40A0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Во всех помещениях школы обеспечиваются уровни естественной и искусственной освещенности в соответствии с гигиеническими требованиями. Все учебные кабинеты имеют естественное освещение и обеспечены системой общего искусственного освещения. Регулярно производится чистка осветительной арматуры светильников, своевременно заменяются перегоревшие лампы.  Люминесцентные лампы отправляются на утилизацию в соответствии с договором.  </w:t>
      </w:r>
    </w:p>
    <w:p w:rsidR="002703D4" w:rsidRPr="00DF40A0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О доступе к информационным системам и информационно-телекоммуникационным сетям, приспособленным для использования инвалидами и лицами с ограниченными возможностями здоровья: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В школе имеется локальная сеть, реализована по беспроводной технологии </w:t>
      </w:r>
      <w:proofErr w:type="spellStart"/>
      <w:r w:rsidRPr="002703D4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Pr="002703D4">
        <w:rPr>
          <w:rFonts w:ascii="Times New Roman" w:hAnsi="Times New Roman" w:cs="Times New Roman"/>
          <w:sz w:val="28"/>
          <w:szCs w:val="28"/>
        </w:rPr>
        <w:t xml:space="preserve"> и используется для быстрого доступа преподавателей и обучающихся, в том числе инвалидов и лиц с ОВЗ к учебной программе.  Локальная сеть объединяет все компьютеры, в том числе подключены административные кабинеты. </w:t>
      </w:r>
      <w:r w:rsidR="00DF40A0">
        <w:rPr>
          <w:rFonts w:ascii="Times New Roman" w:hAnsi="Times New Roman" w:cs="Times New Roman"/>
          <w:sz w:val="28"/>
          <w:szCs w:val="28"/>
        </w:rPr>
        <w:t>Общее количество компьютеров - 6, ноутбук – 4, телевизор – 1</w:t>
      </w:r>
      <w:r w:rsidRPr="002703D4">
        <w:rPr>
          <w:rFonts w:ascii="Times New Roman" w:hAnsi="Times New Roman" w:cs="Times New Roman"/>
          <w:sz w:val="28"/>
          <w:szCs w:val="28"/>
        </w:rPr>
        <w:t xml:space="preserve">. Педагогам предоставляется доступ к информационной системе </w:t>
      </w:r>
      <w:proofErr w:type="spellStart"/>
      <w:r w:rsidRPr="002703D4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2703D4">
        <w:rPr>
          <w:rFonts w:ascii="Times New Roman" w:hAnsi="Times New Roman" w:cs="Times New Roman"/>
          <w:sz w:val="28"/>
          <w:szCs w:val="28"/>
        </w:rPr>
        <w:t>. На официальном сайте школы установлена версия для слабовидящих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>Об электронных образовательных ресурсах, к которым обеспечивается доступ инвалидов и лиц с ограниченными возможностями здоровья: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Электронными образовательными ресурсами называют учебные материалы, для воспроизведения которых используются электронные устройства.  В школе имеется электронный образовательный ресурс, который осуществляется через официальный сайт </w:t>
      </w:r>
      <w:r w:rsidR="00AB321C" w:rsidRPr="002703D4">
        <w:rPr>
          <w:rFonts w:ascii="Times New Roman" w:hAnsi="Times New Roman" w:cs="Times New Roman"/>
          <w:sz w:val="28"/>
          <w:szCs w:val="28"/>
        </w:rPr>
        <w:t>школы, через</w:t>
      </w:r>
      <w:r w:rsidRPr="002703D4">
        <w:rPr>
          <w:rFonts w:ascii="Times New Roman" w:hAnsi="Times New Roman" w:cs="Times New Roman"/>
          <w:sz w:val="28"/>
          <w:szCs w:val="28"/>
        </w:rPr>
        <w:t xml:space="preserve"> который, обучающиеся имеют доступ к программам по всем учебным предметам в электронном виде и через цифровые образовательные ресурсы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Инвалиды и лица с ОВЗ пользуются данными ресурсами на общих основаниях без специальных дополнительных приспособлений.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Информационно-образовательные ресурсы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Федеральный центр информационно-образовательных </w:t>
      </w:r>
      <w:r w:rsidR="00AB321C" w:rsidRPr="002703D4">
        <w:rPr>
          <w:rFonts w:ascii="Times New Roman" w:hAnsi="Times New Roman" w:cs="Times New Roman"/>
          <w:sz w:val="28"/>
          <w:szCs w:val="28"/>
        </w:rPr>
        <w:t>ресурсов http://fcior.edu.ru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Образовательные Интернет-порталы: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   1. Сеть творческих учителей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   2. Сайт издательства «Академкнига/Учебник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   3. Сайт издательства «Дрофа»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Образовательные электронные ресурсы: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   1. Книги для меня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   2. Единая коллекция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 xml:space="preserve">   3. Российский общеобразовательный портал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lastRenderedPageBreak/>
        <w:t xml:space="preserve">   4. Детские электронные книги и презентации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>О наличии специальных технических средств обучения коллективного и индивидуального пользования: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не имеется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 xml:space="preserve">О наличии условий для беспрепятственного доступа в общежитие, интернат: общежитий и интерната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не имеется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</w:p>
    <w:p w:rsidR="002703D4" w:rsidRPr="00917131" w:rsidRDefault="002703D4" w:rsidP="002703D4">
      <w:pPr>
        <w:rPr>
          <w:rFonts w:ascii="Times New Roman" w:hAnsi="Times New Roman" w:cs="Times New Roman"/>
          <w:sz w:val="28"/>
          <w:szCs w:val="28"/>
          <w:u w:val="single"/>
        </w:rPr>
      </w:pPr>
      <w:r w:rsidRPr="00917131">
        <w:rPr>
          <w:rFonts w:ascii="Times New Roman" w:hAnsi="Times New Roman" w:cs="Times New Roman"/>
          <w:sz w:val="28"/>
          <w:szCs w:val="28"/>
          <w:u w:val="single"/>
        </w:rPr>
        <w:t xml:space="preserve">О количестве жилых помещений для использования инвалидами и лицами с ограниченными возможностями здоровья: </w:t>
      </w:r>
    </w:p>
    <w:p w:rsidR="002703D4" w:rsidRPr="002703D4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2703D4">
        <w:rPr>
          <w:rFonts w:ascii="Times New Roman" w:hAnsi="Times New Roman" w:cs="Times New Roman"/>
          <w:sz w:val="28"/>
          <w:szCs w:val="28"/>
        </w:rPr>
        <w:t>не имеется</w:t>
      </w:r>
    </w:p>
    <w:p w:rsidR="002703D4" w:rsidRPr="00DF40A0" w:rsidRDefault="002703D4" w:rsidP="002703D4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2703D4" w:rsidRPr="004B3096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4B3096">
        <w:rPr>
          <w:rFonts w:ascii="Times New Roman" w:hAnsi="Times New Roman" w:cs="Times New Roman"/>
          <w:sz w:val="28"/>
          <w:szCs w:val="28"/>
        </w:rPr>
        <w:t>Паспорт доступности объекта социально</w:t>
      </w:r>
      <w:r w:rsidR="004B3096" w:rsidRPr="004B3096">
        <w:rPr>
          <w:rFonts w:ascii="Times New Roman" w:hAnsi="Times New Roman" w:cs="Times New Roman"/>
          <w:sz w:val="28"/>
          <w:szCs w:val="28"/>
        </w:rPr>
        <w:t>й инфраструктуры (ОСИ) №57 от 01</w:t>
      </w:r>
      <w:r w:rsidRPr="004B3096">
        <w:rPr>
          <w:rFonts w:ascii="Times New Roman" w:hAnsi="Times New Roman" w:cs="Times New Roman"/>
          <w:sz w:val="28"/>
          <w:szCs w:val="28"/>
        </w:rPr>
        <w:t>.1</w:t>
      </w:r>
      <w:r w:rsidR="004B3096" w:rsidRPr="004B3096">
        <w:rPr>
          <w:rFonts w:ascii="Times New Roman" w:hAnsi="Times New Roman" w:cs="Times New Roman"/>
          <w:sz w:val="28"/>
          <w:szCs w:val="28"/>
        </w:rPr>
        <w:t>2.2020 г. и акт обследования №57 от 01.12.</w:t>
      </w:r>
      <w:r w:rsidRPr="004B3096">
        <w:rPr>
          <w:rFonts w:ascii="Times New Roman" w:hAnsi="Times New Roman" w:cs="Times New Roman"/>
          <w:sz w:val="28"/>
          <w:szCs w:val="28"/>
        </w:rPr>
        <w:t>2020 года</w:t>
      </w:r>
    </w:p>
    <w:p w:rsidR="00917131" w:rsidRPr="00552CC8" w:rsidRDefault="002703D4" w:rsidP="002703D4">
      <w:pPr>
        <w:rPr>
          <w:rFonts w:ascii="Times New Roman" w:hAnsi="Times New Roman" w:cs="Times New Roman"/>
          <w:sz w:val="28"/>
          <w:szCs w:val="28"/>
        </w:rPr>
      </w:pPr>
      <w:r w:rsidRPr="00552CC8">
        <w:rPr>
          <w:rFonts w:ascii="Times New Roman" w:hAnsi="Times New Roman" w:cs="Times New Roman"/>
          <w:sz w:val="28"/>
          <w:szCs w:val="28"/>
        </w:rPr>
        <w:t>Адресная программа (план) адаптации МАУ ДО ДШИ №1</w:t>
      </w:r>
      <w:r w:rsidR="000E0ECD" w:rsidRPr="00552CC8">
        <w:rPr>
          <w:rFonts w:ascii="Times New Roman" w:hAnsi="Times New Roman" w:cs="Times New Roman"/>
          <w:sz w:val="28"/>
          <w:szCs w:val="28"/>
        </w:rPr>
        <w:t>4</w:t>
      </w:r>
    </w:p>
    <w:p w:rsidR="00917131" w:rsidRPr="00DF40A0" w:rsidRDefault="00917131" w:rsidP="0091713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17131" w:rsidRDefault="00917131" w:rsidP="00917131">
      <w:pPr>
        <w:rPr>
          <w:rFonts w:ascii="Times New Roman" w:hAnsi="Times New Roman" w:cs="Times New Roman"/>
          <w:sz w:val="28"/>
          <w:szCs w:val="28"/>
        </w:rPr>
      </w:pPr>
    </w:p>
    <w:p w:rsidR="00555BF3" w:rsidRDefault="00555BF3" w:rsidP="00917131">
      <w:pPr>
        <w:rPr>
          <w:rFonts w:ascii="Times New Roman" w:hAnsi="Times New Roman" w:cs="Times New Roman"/>
          <w:sz w:val="28"/>
          <w:szCs w:val="28"/>
        </w:rPr>
      </w:pPr>
    </w:p>
    <w:sectPr w:rsidR="00555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036"/>
    <w:rsid w:val="000E0ECD"/>
    <w:rsid w:val="002703D4"/>
    <w:rsid w:val="004B3096"/>
    <w:rsid w:val="00552CC8"/>
    <w:rsid w:val="00555BF3"/>
    <w:rsid w:val="007E611A"/>
    <w:rsid w:val="00917131"/>
    <w:rsid w:val="00AB321C"/>
    <w:rsid w:val="00C45036"/>
    <w:rsid w:val="00D44560"/>
    <w:rsid w:val="00DF40A0"/>
    <w:rsid w:val="00E118DB"/>
    <w:rsid w:val="00F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2C33"/>
  <w15:chartTrackingRefBased/>
  <w15:docId w15:val="{6AA19778-43B5-414A-A10B-3E065E45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4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ДШИ14</dc:creator>
  <cp:keywords/>
  <dc:description/>
  <cp:lastModifiedBy>ДШИ14</cp:lastModifiedBy>
  <cp:revision>6</cp:revision>
  <cp:lastPrinted>2024-04-18T07:36:00Z</cp:lastPrinted>
  <dcterms:created xsi:type="dcterms:W3CDTF">2024-04-17T01:43:00Z</dcterms:created>
  <dcterms:modified xsi:type="dcterms:W3CDTF">2024-04-19T02:24:00Z</dcterms:modified>
</cp:coreProperties>
</file>