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59" w:rsidRDefault="00820322" w:rsidP="008203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820322" w:rsidRDefault="00820322" w:rsidP="008203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Протоколом наблюдательного совета</w:t>
      </w:r>
    </w:p>
    <w:p w:rsidR="00820322" w:rsidRPr="00F61C59" w:rsidRDefault="00820322" w:rsidP="008203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от 09.11.2021 года</w:t>
      </w:r>
    </w:p>
    <w:p w:rsidR="00F61C59" w:rsidRPr="00F61C59" w:rsidRDefault="00F61C59" w:rsidP="00F61C59">
      <w:pPr>
        <w:spacing w:after="0" w:line="240" w:lineRule="auto"/>
        <w:rPr>
          <w:rFonts w:ascii="Times New Roman" w:eastAsia="Times New Roman" w:hAnsi="Times New Roman" w:cs="Times New Roman"/>
          <w:sz w:val="28"/>
          <w:szCs w:val="28"/>
          <w:lang w:eastAsia="ru-RU"/>
        </w:rPr>
      </w:pPr>
    </w:p>
    <w:p w:rsidR="00F61C59" w:rsidRPr="00F61C59" w:rsidRDefault="00F61C59" w:rsidP="00F61C59">
      <w:pPr>
        <w:spacing w:after="0" w:line="240" w:lineRule="auto"/>
        <w:rPr>
          <w:rFonts w:ascii="Times New Roman" w:eastAsia="Times New Roman" w:hAnsi="Times New Roman" w:cs="Times New Roman"/>
          <w:sz w:val="28"/>
          <w:szCs w:val="28"/>
          <w:lang w:eastAsia="ru-RU"/>
        </w:rPr>
      </w:pPr>
    </w:p>
    <w:p w:rsidR="00F61C59" w:rsidRPr="00F61C59" w:rsidRDefault="00F61C59" w:rsidP="00F61C59">
      <w:pPr>
        <w:spacing w:after="0" w:line="240" w:lineRule="auto"/>
        <w:rPr>
          <w:rFonts w:ascii="Times New Roman" w:eastAsia="Times New Roman" w:hAnsi="Times New Roman" w:cs="Times New Roman"/>
          <w:sz w:val="28"/>
          <w:szCs w:val="28"/>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Default="00F61C59" w:rsidP="00F61C59">
      <w:pPr>
        <w:spacing w:after="0" w:line="360" w:lineRule="auto"/>
        <w:jc w:val="center"/>
        <w:rPr>
          <w:rFonts w:ascii="Times New Roman" w:eastAsia="Times New Roman" w:hAnsi="Times New Roman" w:cs="Times New Roman"/>
          <w:b/>
          <w:sz w:val="32"/>
          <w:szCs w:val="32"/>
          <w:lang w:eastAsia="ru-RU"/>
        </w:rPr>
      </w:pPr>
    </w:p>
    <w:p w:rsidR="00F61C59" w:rsidRPr="00F61C59" w:rsidRDefault="00F61C59" w:rsidP="00F61C59">
      <w:pPr>
        <w:spacing w:after="0" w:line="36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w:t>
      </w:r>
      <w:r w:rsidRPr="00F61C59">
        <w:rPr>
          <w:rFonts w:ascii="Times New Roman" w:eastAsia="Times New Roman" w:hAnsi="Times New Roman" w:cs="Times New Roman"/>
          <w:b/>
          <w:sz w:val="32"/>
          <w:szCs w:val="32"/>
          <w:lang w:eastAsia="ru-RU"/>
        </w:rPr>
        <w:t xml:space="preserve">оложение о закупке товаров, работ, услуг </w:t>
      </w:r>
    </w:p>
    <w:p w:rsidR="00F61C59" w:rsidRPr="00F61C59" w:rsidRDefault="00F61C59" w:rsidP="00F61C59">
      <w:pPr>
        <w:spacing w:after="0" w:line="360" w:lineRule="auto"/>
        <w:jc w:val="center"/>
        <w:rPr>
          <w:rFonts w:ascii="Times New Roman" w:eastAsia="Calibri" w:hAnsi="Times New Roman" w:cs="Times New Roman"/>
          <w:b/>
          <w:sz w:val="32"/>
          <w:szCs w:val="32"/>
          <w:lang w:eastAsia="ru-RU"/>
        </w:rPr>
      </w:pPr>
      <w:r w:rsidRPr="00F61C59">
        <w:rPr>
          <w:rFonts w:ascii="Times New Roman" w:eastAsia="Times New Roman" w:hAnsi="Times New Roman" w:cs="Times New Roman"/>
          <w:b/>
          <w:sz w:val="32"/>
          <w:szCs w:val="32"/>
          <w:lang w:eastAsia="ru-RU"/>
        </w:rPr>
        <w:t xml:space="preserve">для </w:t>
      </w:r>
      <w:r>
        <w:rPr>
          <w:rFonts w:ascii="Times New Roman" w:eastAsia="Times New Roman" w:hAnsi="Times New Roman" w:cs="Times New Roman"/>
          <w:b/>
          <w:sz w:val="32"/>
          <w:szCs w:val="32"/>
          <w:lang w:eastAsia="ru-RU"/>
        </w:rPr>
        <w:t xml:space="preserve">Муниципального автономного учреждения дополнительного образования «Детская школа искусств №14» </w:t>
      </w:r>
    </w:p>
    <w:p w:rsidR="00F61C59" w:rsidRPr="00F61C59" w:rsidRDefault="00F61C59" w:rsidP="00F61C59">
      <w:pPr>
        <w:spacing w:after="0" w:line="360" w:lineRule="auto"/>
        <w:jc w:val="center"/>
        <w:rPr>
          <w:rFonts w:ascii="Times New Roman" w:eastAsia="Calibri" w:hAnsi="Times New Roman" w:cs="Times New Roman"/>
          <w:b/>
          <w:sz w:val="32"/>
          <w:szCs w:val="32"/>
          <w:lang w:eastAsia="ru-RU"/>
        </w:rPr>
      </w:pPr>
      <w:proofErr w:type="spellStart"/>
      <w:r w:rsidRPr="00F61C59">
        <w:rPr>
          <w:rFonts w:ascii="Times New Roman" w:eastAsia="Calibri" w:hAnsi="Times New Roman" w:cs="Times New Roman"/>
          <w:b/>
          <w:sz w:val="32"/>
          <w:szCs w:val="32"/>
          <w:lang w:eastAsia="ru-RU"/>
        </w:rPr>
        <w:t>г.Улан</w:t>
      </w:r>
      <w:proofErr w:type="spellEnd"/>
      <w:r w:rsidRPr="00F61C59">
        <w:rPr>
          <w:rFonts w:ascii="Times New Roman" w:eastAsia="Calibri" w:hAnsi="Times New Roman" w:cs="Times New Roman"/>
          <w:b/>
          <w:sz w:val="32"/>
          <w:szCs w:val="32"/>
          <w:lang w:eastAsia="ru-RU"/>
        </w:rPr>
        <w:t>-Удэ», осуществляющих закупки в соответствии с Федеральным законом от 18 июля 2011 года №223-ФЗ «О закупках товаров, работ, услуг отдельными видами юридических лиц»</w:t>
      </w:r>
    </w:p>
    <w:p w:rsidR="00F61C59" w:rsidRPr="00F61C59" w:rsidRDefault="00F61C59" w:rsidP="00F61C59">
      <w:pPr>
        <w:spacing w:after="0" w:line="360" w:lineRule="auto"/>
        <w:jc w:val="center"/>
        <w:rPr>
          <w:rFonts w:ascii="Times New Roman" w:eastAsia="Calibri" w:hAnsi="Times New Roman" w:cs="Times New Roman"/>
          <w:b/>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p>
    <w:p w:rsidR="00F61C59" w:rsidRPr="00F61C59" w:rsidRDefault="00F61C59" w:rsidP="00881880">
      <w:pPr>
        <w:spacing w:after="0" w:line="240" w:lineRule="auto"/>
        <w:rPr>
          <w:rFonts w:ascii="Times New Roman" w:eastAsia="Times New Roman" w:hAnsi="Times New Roman" w:cs="Times New Roman"/>
          <w:sz w:val="28"/>
          <w:szCs w:val="28"/>
          <w:lang w:eastAsia="ru-RU"/>
        </w:rPr>
      </w:pPr>
      <w:bookmarkStart w:id="0" w:name="_GoBack"/>
      <w:bookmarkEnd w:id="0"/>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г. Улан-Удэ</w:t>
      </w:r>
    </w:p>
    <w:p w:rsidR="00F61C59" w:rsidRPr="00F61C59" w:rsidRDefault="00F61C59" w:rsidP="00F61C59">
      <w:pPr>
        <w:spacing w:after="0" w:line="240" w:lineRule="auto"/>
        <w:jc w:val="center"/>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2021</w:t>
      </w:r>
    </w:p>
    <w:bookmarkStart w:id="1" w:name="_Toc478371879" w:displacedByCustomXml="next"/>
    <w:sdt>
      <w:sdtPr>
        <w:rPr>
          <w:rFonts w:ascii="Times New Roman" w:eastAsia="Times New Roman" w:hAnsi="Times New Roman" w:cs="Times New Roman"/>
          <w:sz w:val="28"/>
          <w:szCs w:val="28"/>
          <w:lang w:eastAsia="ru-RU"/>
        </w:rPr>
        <w:id w:val="-931968125"/>
        <w:docPartObj>
          <w:docPartGallery w:val="Table of Contents"/>
          <w:docPartUnique/>
        </w:docPartObj>
      </w:sdtPr>
      <w:sdtEndPr>
        <w:rPr>
          <w:b/>
          <w:bCs/>
          <w:color w:val="FF0000"/>
        </w:rPr>
      </w:sdtEndPr>
      <w:sdtContent>
        <w:p w:rsidR="00F61C59" w:rsidRPr="00F61C59" w:rsidRDefault="00F61C59" w:rsidP="00F61C59">
          <w:pPr>
            <w:keepNext/>
            <w:keepLines/>
            <w:spacing w:before="240" w:after="120"/>
            <w:rPr>
              <w:rFonts w:ascii="Times New Roman" w:eastAsiaTheme="majorEastAsia" w:hAnsi="Times New Roman" w:cs="Times New Roman"/>
              <w:b/>
              <w:sz w:val="28"/>
              <w:szCs w:val="28"/>
              <w:lang w:eastAsia="ru-RU"/>
            </w:rPr>
          </w:pPr>
          <w:r w:rsidRPr="00F61C59">
            <w:rPr>
              <w:rFonts w:ascii="Times New Roman" w:eastAsiaTheme="majorEastAsia" w:hAnsi="Times New Roman" w:cs="Times New Roman"/>
              <w:b/>
              <w:sz w:val="28"/>
              <w:szCs w:val="28"/>
              <w:lang w:eastAsia="ru-RU"/>
            </w:rPr>
            <w:t>СОДЕРЖАНИЕ</w:t>
          </w:r>
        </w:p>
        <w:p w:rsidR="00F61C59" w:rsidRPr="00F61C59" w:rsidRDefault="00F61C59" w:rsidP="00F61C59">
          <w:pPr>
            <w:tabs>
              <w:tab w:val="right" w:leader="dot" w:pos="9638"/>
            </w:tabs>
            <w:spacing w:after="100" w:line="240" w:lineRule="auto"/>
            <w:rPr>
              <w:rFonts w:eastAsiaTheme="minorEastAsia"/>
              <w:noProof/>
              <w:lang w:eastAsia="ru-RU"/>
            </w:rPr>
          </w:pPr>
          <w:r w:rsidRPr="00F61C59">
            <w:rPr>
              <w:rFonts w:ascii="Times New Roman" w:eastAsia="Times New Roman" w:hAnsi="Times New Roman" w:cs="Times New Roman"/>
              <w:b/>
              <w:bCs/>
              <w:color w:val="FF0000"/>
              <w:sz w:val="28"/>
              <w:szCs w:val="28"/>
              <w:lang w:eastAsia="ru-RU"/>
            </w:rPr>
            <w:fldChar w:fldCharType="begin"/>
          </w:r>
          <w:r w:rsidRPr="00F61C59">
            <w:rPr>
              <w:rFonts w:ascii="Times New Roman" w:eastAsia="Times New Roman" w:hAnsi="Times New Roman" w:cs="Times New Roman"/>
              <w:b/>
              <w:bCs/>
              <w:color w:val="FF0000"/>
              <w:sz w:val="28"/>
              <w:szCs w:val="28"/>
              <w:lang w:eastAsia="ru-RU"/>
            </w:rPr>
            <w:instrText xml:space="preserve"> TOC \o "1-3" \h \z \u </w:instrText>
          </w:r>
          <w:r w:rsidRPr="00F61C59">
            <w:rPr>
              <w:rFonts w:ascii="Times New Roman" w:eastAsia="Times New Roman" w:hAnsi="Times New Roman" w:cs="Times New Roman"/>
              <w:b/>
              <w:bCs/>
              <w:color w:val="FF0000"/>
              <w:sz w:val="28"/>
              <w:szCs w:val="28"/>
              <w:lang w:eastAsia="ru-RU"/>
            </w:rPr>
            <w:fldChar w:fldCharType="separate"/>
          </w:r>
          <w:hyperlink w:anchor="_Toc85635188" w:history="1">
            <w:r w:rsidRPr="00F61C59">
              <w:rPr>
                <w:rFonts w:ascii="Times New Roman" w:eastAsia="Times New Roman" w:hAnsi="Times New Roman" w:cs="Times New Roman"/>
                <w:noProof/>
                <w:color w:val="0000FF"/>
                <w:sz w:val="24"/>
                <w:szCs w:val="24"/>
                <w:u w:val="single"/>
                <w:lang w:eastAsia="ru-RU"/>
              </w:rPr>
              <w:t>ТЕРМИНЫ И ОПРЕДЕЛЕНИЯ</w:t>
            </w:r>
            <w:r w:rsidRPr="00F61C59">
              <w:rPr>
                <w:rFonts w:ascii="Times New Roman" w:eastAsia="Times New Roman" w:hAnsi="Times New Roman" w:cs="Times New Roman"/>
                <w:noProof/>
                <w:webHidden/>
                <w:sz w:val="24"/>
                <w:szCs w:val="24"/>
                <w:lang w:eastAsia="ru-RU"/>
              </w:rPr>
              <w:tab/>
            </w:r>
            <w:r w:rsidRPr="00F61C59">
              <w:rPr>
                <w:rFonts w:ascii="Times New Roman" w:eastAsia="Times New Roman" w:hAnsi="Times New Roman" w:cs="Times New Roman"/>
                <w:noProof/>
                <w:webHidden/>
                <w:sz w:val="24"/>
                <w:szCs w:val="24"/>
                <w:lang w:eastAsia="ru-RU"/>
              </w:rPr>
              <w:fldChar w:fldCharType="begin"/>
            </w:r>
            <w:r w:rsidRPr="00F61C59">
              <w:rPr>
                <w:rFonts w:ascii="Times New Roman" w:eastAsia="Times New Roman" w:hAnsi="Times New Roman" w:cs="Times New Roman"/>
                <w:noProof/>
                <w:webHidden/>
                <w:sz w:val="24"/>
                <w:szCs w:val="24"/>
                <w:lang w:eastAsia="ru-RU"/>
              </w:rPr>
              <w:instrText xml:space="preserve"> PAGEREF _Toc85635188 \h </w:instrText>
            </w:r>
            <w:r w:rsidRPr="00F61C59">
              <w:rPr>
                <w:rFonts w:ascii="Times New Roman" w:eastAsia="Times New Roman" w:hAnsi="Times New Roman" w:cs="Times New Roman"/>
                <w:noProof/>
                <w:webHidden/>
                <w:sz w:val="24"/>
                <w:szCs w:val="24"/>
                <w:lang w:eastAsia="ru-RU"/>
              </w:rPr>
            </w:r>
            <w:r w:rsidRPr="00F61C59">
              <w:rPr>
                <w:rFonts w:ascii="Times New Roman" w:eastAsia="Times New Roman" w:hAnsi="Times New Roman" w:cs="Times New Roman"/>
                <w:noProof/>
                <w:webHidden/>
                <w:sz w:val="24"/>
                <w:szCs w:val="24"/>
                <w:lang w:eastAsia="ru-RU"/>
              </w:rPr>
              <w:fldChar w:fldCharType="separate"/>
            </w:r>
            <w:r w:rsidRPr="00F61C59">
              <w:rPr>
                <w:rFonts w:ascii="Times New Roman" w:eastAsia="Times New Roman" w:hAnsi="Times New Roman" w:cs="Times New Roman"/>
                <w:noProof/>
                <w:webHidden/>
                <w:sz w:val="24"/>
                <w:szCs w:val="24"/>
                <w:lang w:eastAsia="ru-RU"/>
              </w:rPr>
              <w:t>3</w:t>
            </w:r>
            <w:r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38"/>
            </w:tabs>
            <w:spacing w:after="100" w:line="240" w:lineRule="auto"/>
            <w:rPr>
              <w:rFonts w:eastAsiaTheme="minorEastAsia"/>
              <w:noProof/>
              <w:lang w:eastAsia="ru-RU"/>
            </w:rPr>
          </w:pPr>
          <w:hyperlink w:anchor="_Toc85635189" w:history="1">
            <w:r w:rsidR="00F61C59" w:rsidRPr="00F61C59">
              <w:rPr>
                <w:rFonts w:ascii="Times New Roman" w:eastAsia="Times New Roman" w:hAnsi="Times New Roman" w:cs="Times New Roman"/>
                <w:noProof/>
                <w:color w:val="0000FF"/>
                <w:sz w:val="24"/>
                <w:szCs w:val="24"/>
                <w:u w:val="single"/>
                <w:lang w:eastAsia="ru-RU"/>
              </w:rPr>
              <w:t>РАЗДЕЛ 1. ОБЩИЕ ПОЛОЖЕНИЯ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_Toc85635189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0" w:history="1">
            <w:r w:rsidR="00F61C59" w:rsidRPr="00F61C59">
              <w:rPr>
                <w:rFonts w:ascii="Times New Roman" w:eastAsia="Times New Roman" w:hAnsi="Times New Roman" w:cs="Times New Roman"/>
                <w:noProof/>
                <w:color w:val="0000FF"/>
                <w:sz w:val="24"/>
                <w:szCs w:val="24"/>
                <w:u w:val="single"/>
                <w:lang w:eastAsia="ru-RU"/>
              </w:rPr>
              <w:t>Статья 1. Цели и предмет регулирования Положени</w:t>
            </w:r>
            <w:r w:rsidR="00F61C59" w:rsidRPr="00F61C59">
              <w:rPr>
                <w:rFonts w:ascii="Times New Roman" w:eastAsia="Times New Roman" w:hAnsi="Times New Roman" w:cs="Times New Roman"/>
                <w:color w:val="0000FF"/>
                <w:sz w:val="24"/>
                <w:szCs w:val="24"/>
                <w:u w:val="single"/>
                <w:lang w:eastAsia="ru-RU"/>
              </w:rPr>
              <w:t>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webHidden/>
                <w:sz w:val="24"/>
                <w:szCs w:val="24"/>
                <w:lang w:eastAsia="ru-RU"/>
              </w:rPr>
              <w:t>……</w:t>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_Toc85635190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1" w:history="1">
            <w:r w:rsidR="00F61C59" w:rsidRPr="00F61C59">
              <w:rPr>
                <w:rFonts w:ascii="Times New Roman" w:eastAsia="SimSun" w:hAnsi="Times New Roman" w:cs="Times New Roman"/>
                <w:noProof/>
                <w:color w:val="0000FF"/>
                <w:sz w:val="24"/>
                <w:szCs w:val="24"/>
                <w:u w:val="single"/>
                <w:lang w:eastAsia="ru-RU"/>
              </w:rPr>
              <w:t>Статья 2. Цели и принципы проведения закупок</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_Toc85635191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2" w:history="1">
            <w:r w:rsidR="00F61C59" w:rsidRPr="00F61C59">
              <w:rPr>
                <w:rFonts w:ascii="Times New Roman" w:eastAsia="SimSun" w:hAnsi="Times New Roman" w:cs="Times New Roman"/>
                <w:noProof/>
                <w:color w:val="0000FF"/>
                <w:sz w:val="24"/>
                <w:szCs w:val="24"/>
                <w:u w:val="single"/>
                <w:lang w:eastAsia="ru-RU"/>
              </w:rPr>
              <w:t>Статья 3. Правовая основа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_Toc85635192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6</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3" w:history="1">
            <w:r w:rsidR="00F61C59" w:rsidRPr="00F61C59">
              <w:rPr>
                <w:rFonts w:ascii="Times New Roman" w:eastAsia="SimSun" w:hAnsi="Times New Roman" w:cs="Times New Roman"/>
                <w:noProof/>
                <w:color w:val="0000FF"/>
                <w:sz w:val="24"/>
                <w:szCs w:val="24"/>
                <w:u w:val="single"/>
                <w:lang w:eastAsia="ru-RU"/>
              </w:rPr>
              <w:t>Статья 4. Планирование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_Toc85635193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6</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4" w:history="1">
            <w:r w:rsidR="00F61C59" w:rsidRPr="00F61C59">
              <w:rPr>
                <w:rFonts w:ascii="Times New Roman" w:eastAsia="SimSun" w:hAnsi="Times New Roman" w:cs="Times New Roman"/>
                <w:noProof/>
                <w:color w:val="0000FF"/>
                <w:sz w:val="24"/>
                <w:szCs w:val="24"/>
                <w:u w:val="single"/>
                <w:lang w:eastAsia="ru-RU"/>
              </w:rPr>
              <w:t>Статья 5. Информационное обеспечение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_Toc85635194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7</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5" w:history="1">
            <w:r w:rsidR="00F61C59" w:rsidRPr="00F61C59">
              <w:rPr>
                <w:rFonts w:ascii="Times New Roman" w:eastAsia="SimSun" w:hAnsi="Times New Roman" w:cs="Times New Roman"/>
                <w:noProof/>
                <w:color w:val="0000FF"/>
                <w:sz w:val="24"/>
                <w:szCs w:val="24"/>
                <w:u w:val="single"/>
                <w:lang w:eastAsia="ru-RU"/>
              </w:rPr>
              <w:t>Статья 6. Комиссия по осуществлению конкурентной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_Toc85635195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8</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38"/>
            </w:tabs>
            <w:spacing w:after="100" w:line="240" w:lineRule="auto"/>
            <w:rPr>
              <w:rFonts w:eastAsiaTheme="minorEastAsia"/>
              <w:noProof/>
              <w:lang w:eastAsia="ru-RU"/>
            </w:rPr>
          </w:pPr>
          <w:hyperlink w:anchor="_Toc85635196" w:history="1">
            <w:r w:rsidR="00F61C59" w:rsidRPr="00F61C59">
              <w:rPr>
                <w:rFonts w:ascii="Times New Roman" w:eastAsia="SimSun" w:hAnsi="Times New Roman" w:cs="Times New Roman"/>
                <w:noProof/>
                <w:color w:val="0000FF"/>
                <w:sz w:val="24"/>
                <w:szCs w:val="24"/>
                <w:u w:val="single"/>
                <w:lang w:eastAsia="ru-RU"/>
              </w:rPr>
              <w:t>РАЗДЕЛ 2. СПОСОБЫ И ПРОЦЕДУРА ПРОВЕДЕНИЯ ЗАКУПОК</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_Toc85635196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10</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7" w:history="1">
            <w:r w:rsidR="00F61C59" w:rsidRPr="00F61C59">
              <w:rPr>
                <w:rFonts w:ascii="Times New Roman" w:eastAsia="SimSun" w:hAnsi="Times New Roman" w:cs="Times New Roman"/>
                <w:noProof/>
                <w:color w:val="0000FF"/>
                <w:sz w:val="24"/>
                <w:szCs w:val="24"/>
                <w:u w:val="single"/>
                <w:lang w:eastAsia="ru-RU"/>
              </w:rPr>
              <w:t>Статья 7. Способы закупок</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_Toc85635197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10</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8" w:history="1">
            <w:r w:rsidR="00F61C59" w:rsidRPr="00F61C59">
              <w:rPr>
                <w:rFonts w:ascii="Times New Roman" w:hAnsi="Times New Roman" w:cs="Times New Roman"/>
                <w:noProof/>
                <w:color w:val="0000FF"/>
                <w:sz w:val="24"/>
                <w:szCs w:val="24"/>
                <w:u w:val="single"/>
              </w:rPr>
              <w:t>Статья 8. Требования к извещению о конкурентной закупке, документации о закупке</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_Toc85635198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10</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199" w:history="1">
            <w:r w:rsidR="00F61C59" w:rsidRPr="00F61C59">
              <w:rPr>
                <w:rFonts w:ascii="Times New Roman" w:eastAsia="SimSun" w:hAnsi="Times New Roman" w:cs="Times New Roman"/>
                <w:noProof/>
                <w:color w:val="0000FF"/>
                <w:sz w:val="24"/>
                <w:szCs w:val="24"/>
                <w:u w:val="single"/>
                <w:lang w:eastAsia="ru-RU"/>
              </w:rPr>
              <w:t>Статья 9. Порядок описания предмета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_Toc85635199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14</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0" w:history="1">
            <w:r w:rsidR="00F61C59" w:rsidRPr="00F61C59">
              <w:rPr>
                <w:rFonts w:ascii="Times New Roman" w:eastAsia="SimSun" w:hAnsi="Times New Roman" w:cs="Times New Roman"/>
                <w:noProof/>
                <w:color w:val="0000FF"/>
                <w:sz w:val="24"/>
                <w:szCs w:val="24"/>
                <w:u w:val="single"/>
                <w:lang w:eastAsia="ru-RU"/>
              </w:rPr>
              <w:t>Статья 10. Порядок предоставления разъяснений</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_Toc85635200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1" w:history="1">
            <w:r w:rsidR="00F61C59" w:rsidRPr="00F61C59">
              <w:rPr>
                <w:rFonts w:ascii="Times New Roman" w:eastAsia="Times New Roman" w:hAnsi="Times New Roman" w:cs="Times New Roman"/>
                <w:noProof/>
                <w:color w:val="0000FF"/>
                <w:sz w:val="24"/>
                <w:szCs w:val="24"/>
                <w:u w:val="single"/>
                <w:lang w:eastAsia="ru-RU"/>
              </w:rPr>
              <w:t>Статья 11. Критерии оценки и сопоставления заявок на участие в конкуретной закупке</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_Toc85635201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16</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2" w:history="1">
            <w:r w:rsidR="00F61C59" w:rsidRPr="00F61C59">
              <w:rPr>
                <w:rFonts w:ascii="Times New Roman" w:eastAsia="Times New Roman" w:hAnsi="Times New Roman" w:cs="Times New Roman"/>
                <w:noProof/>
                <w:color w:val="0000FF"/>
                <w:sz w:val="24"/>
                <w:szCs w:val="24"/>
                <w:u w:val="single"/>
                <w:lang w:eastAsia="ru-RU"/>
              </w:rPr>
              <w:t>Статья 12. Требования к договору</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_Toc85635202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17</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3" w:history="1">
            <w:r w:rsidR="00F61C59" w:rsidRPr="00F61C59">
              <w:rPr>
                <w:rFonts w:ascii="Times New Roman" w:eastAsia="Times New Roman" w:hAnsi="Times New Roman" w:cs="Times New Roman"/>
                <w:noProof/>
                <w:color w:val="0000FF"/>
                <w:sz w:val="24"/>
                <w:szCs w:val="24"/>
                <w:u w:val="single"/>
                <w:lang w:eastAsia="ru-RU"/>
              </w:rPr>
              <w:t>Статья 13. Порядок определения и обоснования начальной (максимальной) цены договора</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_Toc85635203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19</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4" w:history="1">
            <w:r w:rsidR="00F61C59" w:rsidRPr="00F61C59">
              <w:rPr>
                <w:rFonts w:ascii="Times New Roman" w:eastAsia="SimSun" w:hAnsi="Times New Roman" w:cs="Times New Roman"/>
                <w:noProof/>
                <w:color w:val="0000FF"/>
                <w:sz w:val="24"/>
                <w:szCs w:val="24"/>
                <w:u w:val="single"/>
                <w:lang w:eastAsia="ru-RU"/>
              </w:rPr>
              <w:t>Статья 14. Требования к участникам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_Toc85635204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20</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5" w:history="1">
            <w:r w:rsidR="00F61C59" w:rsidRPr="00F61C59">
              <w:rPr>
                <w:rFonts w:ascii="Times New Roman" w:eastAsia="SimSun" w:hAnsi="Times New Roman" w:cs="Times New Roman"/>
                <w:noProof/>
                <w:color w:val="0000FF"/>
                <w:sz w:val="24"/>
                <w:szCs w:val="24"/>
                <w:u w:val="single"/>
                <w:lang w:eastAsia="ru-RU"/>
              </w:rPr>
              <w:t>Статья 15. Обеспечение обязательств участника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_Toc85635205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22</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6" w:history="1">
            <w:r w:rsidR="00F61C59" w:rsidRPr="00F61C59">
              <w:rPr>
                <w:rFonts w:ascii="Times New Roman" w:eastAsia="SimSun" w:hAnsi="Times New Roman" w:cs="Times New Roman"/>
                <w:noProof/>
                <w:color w:val="0000FF"/>
                <w:sz w:val="24"/>
                <w:szCs w:val="24"/>
                <w:u w:val="single"/>
                <w:lang w:eastAsia="ru-RU"/>
              </w:rPr>
              <w:t>Статья 16. Антидемпинговые меры</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_Toc85635206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25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7" w:history="1">
            <w:r w:rsidR="00F61C59" w:rsidRPr="00F61C59">
              <w:rPr>
                <w:rFonts w:ascii="Times New Roman" w:eastAsia="SimSun" w:hAnsi="Times New Roman" w:cs="Times New Roman"/>
                <w:noProof/>
                <w:color w:val="0000FF"/>
                <w:sz w:val="24"/>
                <w:szCs w:val="24"/>
                <w:u w:val="single"/>
                <w:lang w:eastAsia="ru-RU"/>
              </w:rPr>
              <w:t>Статья 17. Особенности к</w:t>
            </w:r>
            <w:r w:rsidR="00F61C59" w:rsidRPr="00F61C59">
              <w:rPr>
                <w:rFonts w:ascii="Times New Roman" w:hAnsi="Times New Roman" w:cs="Times New Roman"/>
                <w:noProof/>
                <w:color w:val="0000FF"/>
                <w:sz w:val="24"/>
                <w:szCs w:val="24"/>
                <w:u w:val="single"/>
              </w:rPr>
              <w:t xml:space="preserve">онкурентной закупки </w:t>
            </w:r>
            <w:r w:rsidR="00F61C59" w:rsidRPr="00F61C59">
              <w:rPr>
                <w:rFonts w:ascii="Times New Roman" w:eastAsia="SimSun" w:hAnsi="Times New Roman" w:cs="Times New Roman"/>
                <w:noProof/>
                <w:color w:val="0000FF"/>
                <w:sz w:val="24"/>
                <w:szCs w:val="24"/>
                <w:u w:val="single"/>
                <w:lang w:eastAsia="ru-RU"/>
              </w:rPr>
              <w:t>в электронной форме</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_Toc85635207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25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8" w:history="1">
            <w:r w:rsidR="00F61C59" w:rsidRPr="00F61C59">
              <w:rPr>
                <w:rFonts w:ascii="Times New Roman" w:eastAsia="SimSun" w:hAnsi="Times New Roman" w:cs="Times New Roman"/>
                <w:noProof/>
                <w:color w:val="0000FF"/>
                <w:sz w:val="24"/>
                <w:szCs w:val="24"/>
                <w:u w:val="single"/>
                <w:lang w:eastAsia="ru-RU"/>
              </w:rPr>
              <w:t>Статья 18. Порядок подачи заявки на участие в конкурентной закупке</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_Toc85635208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27</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09" w:history="1">
            <w:r w:rsidR="00F61C59" w:rsidRPr="00F61C59">
              <w:rPr>
                <w:rFonts w:ascii="Times New Roman" w:eastAsia="SimSun" w:hAnsi="Times New Roman" w:cs="Times New Roman"/>
                <w:noProof/>
                <w:color w:val="0000FF"/>
                <w:sz w:val="24"/>
                <w:szCs w:val="24"/>
                <w:u w:val="single"/>
                <w:lang w:eastAsia="ru-RU"/>
              </w:rPr>
              <w:t>Статья 19. Порядок осуществления закупки</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_Toc85635209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30</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0" w:history="1">
            <w:r w:rsidR="00F61C59" w:rsidRPr="00F61C59">
              <w:rPr>
                <w:rFonts w:ascii="Times New Roman" w:eastAsia="SimSun" w:hAnsi="Times New Roman" w:cs="Times New Roman"/>
                <w:noProof/>
                <w:color w:val="0000FF"/>
                <w:sz w:val="24"/>
                <w:szCs w:val="24"/>
                <w:u w:val="single"/>
                <w:lang w:eastAsia="ru-RU"/>
              </w:rPr>
              <w:t>Статья 20. Порядок проведения конкурса</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_Toc85635210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32</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1" w:history="1">
            <w:r w:rsidR="00F61C59" w:rsidRPr="00F61C59">
              <w:rPr>
                <w:rFonts w:ascii="Times New Roman" w:eastAsia="SimSun" w:hAnsi="Times New Roman" w:cs="Times New Roman"/>
                <w:noProof/>
                <w:color w:val="0000FF"/>
                <w:sz w:val="24"/>
                <w:szCs w:val="24"/>
                <w:u w:val="single"/>
                <w:lang w:eastAsia="ru-RU"/>
              </w:rPr>
              <w:t>Статья 21. Порядок проведения аукциона</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_Toc85635211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33</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2" w:history="1">
            <w:r w:rsidR="00F61C59" w:rsidRPr="00F61C59">
              <w:rPr>
                <w:rFonts w:ascii="Times New Roman" w:eastAsia="SimSun" w:hAnsi="Times New Roman" w:cs="Times New Roman"/>
                <w:noProof/>
                <w:color w:val="0000FF"/>
                <w:sz w:val="24"/>
                <w:szCs w:val="24"/>
                <w:u w:val="single"/>
                <w:lang w:eastAsia="ru-RU"/>
              </w:rPr>
              <w:t>Статья 22. Порядок проведения запроса котировок</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_Toc85635212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3" w:history="1">
            <w:r w:rsidR="00F61C59" w:rsidRPr="00F61C59">
              <w:rPr>
                <w:rFonts w:ascii="Times New Roman" w:eastAsia="SimSun" w:hAnsi="Times New Roman" w:cs="Times New Roman"/>
                <w:noProof/>
                <w:color w:val="0000FF"/>
                <w:sz w:val="24"/>
                <w:szCs w:val="24"/>
                <w:u w:val="single"/>
                <w:lang w:eastAsia="ru-RU"/>
              </w:rPr>
              <w:t>Статья 23. Порядок проведения запроса предложений</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_Toc85635213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36</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4" w:history="1">
            <w:r w:rsidR="00F61C59" w:rsidRPr="00F61C59">
              <w:rPr>
                <w:rFonts w:ascii="Times New Roman" w:eastAsia="Times New Roman" w:hAnsi="Times New Roman" w:cs="Times New Roman"/>
                <w:noProof/>
                <w:color w:val="0000FF"/>
                <w:sz w:val="24"/>
                <w:szCs w:val="24"/>
                <w:u w:val="single"/>
                <w:lang w:eastAsia="ru-RU"/>
              </w:rPr>
              <w:t xml:space="preserve">Статья 24. </w:t>
            </w:r>
            <w:r w:rsidR="00F61C59" w:rsidRPr="00F61C59">
              <w:rPr>
                <w:rFonts w:ascii="Times New Roman" w:hAnsi="Times New Roman" w:cs="Times New Roman"/>
                <w:noProof/>
                <w:color w:val="0000FF"/>
                <w:sz w:val="24"/>
                <w:szCs w:val="24"/>
                <w:u w:val="single"/>
              </w:rPr>
              <w:t>Требования к конкурентной закупке, осуществляемой закрытым способом</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_Toc85635214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37</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5" w:history="1">
            <w:r w:rsidR="00F61C59" w:rsidRPr="00F61C59">
              <w:rPr>
                <w:rFonts w:ascii="Times New Roman" w:eastAsia="Times New Roman" w:hAnsi="Times New Roman" w:cs="Times New Roman"/>
                <w:noProof/>
                <w:color w:val="0000FF"/>
                <w:sz w:val="24"/>
                <w:szCs w:val="24"/>
                <w:u w:val="single"/>
                <w:lang w:eastAsia="ru-RU"/>
              </w:rPr>
              <w:t>Статья 25. Признание конкурентной закупки несостоявшейся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_Toc85635215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38</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6" w:history="1">
            <w:r w:rsidR="00F61C59" w:rsidRPr="00F61C59">
              <w:rPr>
                <w:rFonts w:ascii="Times New Roman" w:eastAsia="SimSun" w:hAnsi="Times New Roman" w:cs="Times New Roman"/>
                <w:noProof/>
                <w:color w:val="0000FF"/>
                <w:sz w:val="24"/>
                <w:szCs w:val="24"/>
                <w:u w:val="single"/>
                <w:lang w:eastAsia="ru-RU"/>
              </w:rPr>
              <w:t>Статья 26. Закупка у единственного поставщика (подрядчика, исполнителя)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_Toc85635216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39</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7" w:history="1">
            <w:r w:rsidR="00F61C59" w:rsidRPr="00F61C59">
              <w:rPr>
                <w:rFonts w:ascii="Times New Roman" w:eastAsia="Times New Roman" w:hAnsi="Times New Roman" w:cs="Times New Roman"/>
                <w:noProof/>
                <w:color w:val="0000FF"/>
                <w:sz w:val="24"/>
                <w:szCs w:val="24"/>
                <w:u w:val="single"/>
                <w:lang w:eastAsia="ru-RU"/>
              </w:rPr>
              <w:t>Статья 27. Особенности договора на выполнение проектных и (или) изыскательских работ</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_Toc85635217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44</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8" w:history="1">
            <w:r w:rsidR="00F61C59" w:rsidRPr="00F61C59">
              <w:rPr>
                <w:rFonts w:ascii="Times New Roman" w:eastAsia="SimSun" w:hAnsi="Times New Roman" w:cs="Times New Roman"/>
                <w:noProof/>
                <w:color w:val="0000FF"/>
                <w:sz w:val="24"/>
                <w:szCs w:val="24"/>
                <w:u w:val="single"/>
                <w:lang w:eastAsia="ru-RU"/>
              </w:rPr>
              <w:t xml:space="preserve">Статья 28. </w:t>
            </w:r>
            <w:r w:rsidR="00F61C59" w:rsidRPr="00F61C59">
              <w:rPr>
                <w:rFonts w:ascii="Times New Roman" w:eastAsia="Times New Roman" w:hAnsi="Times New Roman" w:cs="Times New Roman"/>
                <w:noProof/>
                <w:color w:val="0000FF"/>
                <w:sz w:val="24"/>
                <w:szCs w:val="24"/>
                <w:u w:val="single"/>
                <w:lang w:eastAsia="ru-RU"/>
              </w:rPr>
              <w:t>Особенности осуществления конкурентной закупки у субъектов малого и среднего предпринимательства</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_Toc85635218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45</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19" w:history="1">
            <w:r w:rsidR="00F61C59" w:rsidRPr="00F61C59">
              <w:rPr>
                <w:rFonts w:ascii="Times New Roman" w:eastAsia="Times New Roman" w:hAnsi="Times New Roman" w:cs="Times New Roman"/>
                <w:noProof/>
                <w:color w:val="0000FF"/>
                <w:sz w:val="24"/>
                <w:szCs w:val="24"/>
                <w:u w:val="single"/>
                <w:lang w:eastAsia="ru-RU"/>
              </w:rPr>
              <w:t xml:space="preserve">Статья 29. </w:t>
            </w:r>
            <w:r w:rsidR="00F61C59" w:rsidRPr="00F61C59">
              <w:rPr>
                <w:rFonts w:ascii="Times New Roman" w:eastAsia="SimSun" w:hAnsi="Times New Roman" w:cs="Times New Roman"/>
                <w:noProof/>
                <w:color w:val="0000FF"/>
                <w:sz w:val="24"/>
                <w:szCs w:val="24"/>
                <w:u w:val="single"/>
                <w:lang w:eastAsia="ru-RU"/>
              </w:rPr>
              <w:t>Применение национального режима при осуществлении закупок</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_Toc85635219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46</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20" w:history="1">
            <w:r w:rsidR="00F61C59" w:rsidRPr="00F61C59">
              <w:rPr>
                <w:rFonts w:ascii="Times New Roman" w:eastAsia="Times New Roman" w:hAnsi="Times New Roman" w:cs="Times New Roman"/>
                <w:noProof/>
                <w:color w:val="0000FF"/>
                <w:sz w:val="24"/>
                <w:szCs w:val="24"/>
                <w:u w:val="single"/>
                <w:lang w:eastAsia="ru-RU"/>
              </w:rPr>
              <w:t>Статья 30. Осуществление минимальной доли закупок товаров российского происхождения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_Toc85635220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48</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EB31DE" w:rsidP="00F61C59">
          <w:pPr>
            <w:tabs>
              <w:tab w:val="right" w:leader="dot" w:pos="9628"/>
            </w:tabs>
            <w:spacing w:after="100" w:line="240" w:lineRule="auto"/>
            <w:ind w:left="480" w:hanging="480"/>
            <w:rPr>
              <w:rFonts w:eastAsiaTheme="minorEastAsia"/>
              <w:noProof/>
              <w:lang w:eastAsia="ru-RU"/>
            </w:rPr>
          </w:pPr>
          <w:hyperlink w:anchor="_Toc85635221" w:history="1">
            <w:r w:rsidR="00F61C59" w:rsidRPr="00F61C59">
              <w:rPr>
                <w:rFonts w:ascii="Times New Roman" w:eastAsia="Times New Roman" w:hAnsi="Times New Roman" w:cs="Times New Roman"/>
                <w:noProof/>
                <w:color w:val="0000FF"/>
                <w:sz w:val="24"/>
                <w:szCs w:val="24"/>
                <w:u w:val="single"/>
                <w:lang w:eastAsia="ru-RU"/>
              </w:rPr>
              <w:t xml:space="preserve">Статья 31. </w:t>
            </w:r>
            <w:r w:rsidR="00F61C59" w:rsidRPr="00F61C59">
              <w:rPr>
                <w:rFonts w:ascii="Times New Roman" w:eastAsia="SimSun" w:hAnsi="Times New Roman" w:cs="Times New Roman"/>
                <w:noProof/>
                <w:color w:val="0000FF"/>
                <w:sz w:val="24"/>
                <w:szCs w:val="24"/>
                <w:u w:val="single"/>
                <w:lang w:eastAsia="ru-RU"/>
              </w:rPr>
              <w:t>Заключительные положения</w:t>
            </w:r>
            <w:r w:rsidR="00F61C59" w:rsidRPr="00F61C59">
              <w:rPr>
                <w:rFonts w:ascii="Times New Roman" w:eastAsia="Times New Roman" w:hAnsi="Times New Roman" w:cs="Times New Roman"/>
                <w:noProof/>
                <w:webHidden/>
                <w:sz w:val="24"/>
                <w:szCs w:val="24"/>
                <w:lang w:eastAsia="ru-RU"/>
              </w:rPr>
              <w:tab/>
            </w:r>
            <w:r w:rsidR="00F61C59" w:rsidRPr="00F61C59">
              <w:rPr>
                <w:rFonts w:ascii="Times New Roman" w:eastAsia="Times New Roman" w:hAnsi="Times New Roman" w:cs="Times New Roman"/>
                <w:noProof/>
                <w:webHidden/>
                <w:sz w:val="24"/>
                <w:szCs w:val="24"/>
                <w:lang w:eastAsia="ru-RU"/>
              </w:rPr>
              <w:fldChar w:fldCharType="begin"/>
            </w:r>
            <w:r w:rsidR="00F61C59" w:rsidRPr="00F61C59">
              <w:rPr>
                <w:rFonts w:ascii="Times New Roman" w:eastAsia="Times New Roman" w:hAnsi="Times New Roman" w:cs="Times New Roman"/>
                <w:noProof/>
                <w:webHidden/>
                <w:sz w:val="24"/>
                <w:szCs w:val="24"/>
                <w:lang w:eastAsia="ru-RU"/>
              </w:rPr>
              <w:instrText xml:space="preserve"> PAGEREF _Toc85635221 \h </w:instrText>
            </w:r>
            <w:r w:rsidR="00F61C59" w:rsidRPr="00F61C59">
              <w:rPr>
                <w:rFonts w:ascii="Times New Roman" w:eastAsia="Times New Roman" w:hAnsi="Times New Roman" w:cs="Times New Roman"/>
                <w:noProof/>
                <w:webHidden/>
                <w:sz w:val="24"/>
                <w:szCs w:val="24"/>
                <w:lang w:eastAsia="ru-RU"/>
              </w:rPr>
            </w:r>
            <w:r w:rsidR="00F61C59" w:rsidRPr="00F61C59">
              <w:rPr>
                <w:rFonts w:ascii="Times New Roman" w:eastAsia="Times New Roman" w:hAnsi="Times New Roman" w:cs="Times New Roman"/>
                <w:noProof/>
                <w:webHidden/>
                <w:sz w:val="24"/>
                <w:szCs w:val="24"/>
                <w:lang w:eastAsia="ru-RU"/>
              </w:rPr>
              <w:fldChar w:fldCharType="separate"/>
            </w:r>
            <w:r w:rsidR="00F61C59" w:rsidRPr="00F61C59">
              <w:rPr>
                <w:rFonts w:ascii="Times New Roman" w:eastAsia="Times New Roman" w:hAnsi="Times New Roman" w:cs="Times New Roman"/>
                <w:noProof/>
                <w:webHidden/>
                <w:sz w:val="24"/>
                <w:szCs w:val="24"/>
                <w:lang w:eastAsia="ru-RU"/>
              </w:rPr>
              <w:t>48</w:t>
            </w:r>
            <w:r w:rsidR="00F61C59" w:rsidRPr="00F61C59">
              <w:rPr>
                <w:rFonts w:ascii="Times New Roman" w:eastAsia="Times New Roman" w:hAnsi="Times New Roman" w:cs="Times New Roman"/>
                <w:noProof/>
                <w:webHidden/>
                <w:sz w:val="24"/>
                <w:szCs w:val="24"/>
                <w:lang w:eastAsia="ru-RU"/>
              </w:rPr>
              <w:fldChar w:fldCharType="end"/>
            </w:r>
          </w:hyperlink>
        </w:p>
        <w:p w:rsidR="00F61C59" w:rsidRPr="00F61C59" w:rsidRDefault="00F61C59" w:rsidP="00F61C59">
          <w:pPr>
            <w:spacing w:after="120" w:line="240" w:lineRule="auto"/>
            <w:rPr>
              <w:rFonts w:ascii="Times New Roman" w:eastAsia="Times New Roman" w:hAnsi="Times New Roman" w:cs="Times New Roman"/>
              <w:color w:val="FF0000"/>
              <w:sz w:val="28"/>
              <w:szCs w:val="28"/>
              <w:lang w:eastAsia="ru-RU"/>
            </w:rPr>
            <w:sectPr w:rsidR="00F61C59" w:rsidRPr="00F61C59" w:rsidSect="000274A3">
              <w:footerReference w:type="even" r:id="rId7"/>
              <w:footerReference w:type="default" r:id="rId8"/>
              <w:footerReference w:type="first" r:id="rId9"/>
              <w:pgSz w:w="11906" w:h="16838"/>
              <w:pgMar w:top="851" w:right="850" w:bottom="1134" w:left="1418" w:header="708" w:footer="708" w:gutter="0"/>
              <w:cols w:space="708"/>
              <w:titlePg/>
              <w:docGrid w:linePitch="360"/>
            </w:sectPr>
          </w:pPr>
          <w:r w:rsidRPr="00F61C59">
            <w:rPr>
              <w:rFonts w:ascii="Times New Roman" w:eastAsia="Times New Roman" w:hAnsi="Times New Roman" w:cs="Times New Roman"/>
              <w:b/>
              <w:bCs/>
              <w:color w:val="FF0000"/>
              <w:sz w:val="28"/>
              <w:szCs w:val="28"/>
              <w:lang w:eastAsia="ru-RU"/>
            </w:rPr>
            <w:fldChar w:fldCharType="end"/>
          </w:r>
        </w:p>
      </w:sdtContent>
    </w:sdt>
    <w:p w:rsidR="00F61C59" w:rsidRPr="00F61C59" w:rsidRDefault="00F61C59" w:rsidP="00F61C59">
      <w:pPr>
        <w:keepNext/>
        <w:keepLines/>
        <w:suppressAutoHyphens/>
        <w:spacing w:after="0" w:line="240" w:lineRule="auto"/>
        <w:ind w:firstLine="567"/>
        <w:jc w:val="center"/>
        <w:outlineLvl w:val="0"/>
        <w:rPr>
          <w:rFonts w:ascii="Times New Roman" w:eastAsia="Times New Roman" w:hAnsi="Times New Roman" w:cs="Times New Roman"/>
          <w:b/>
          <w:snapToGrid w:val="0"/>
          <w:kern w:val="28"/>
          <w:sz w:val="28"/>
          <w:szCs w:val="28"/>
          <w:lang w:eastAsia="ru-RU"/>
        </w:rPr>
      </w:pPr>
      <w:bookmarkStart w:id="2" w:name="_Toc85635188"/>
      <w:r w:rsidRPr="00F61C59">
        <w:rPr>
          <w:rFonts w:ascii="Times New Roman" w:eastAsia="Times New Roman" w:hAnsi="Times New Roman" w:cs="Times New Roman"/>
          <w:b/>
          <w:snapToGrid w:val="0"/>
          <w:kern w:val="28"/>
          <w:sz w:val="28"/>
          <w:szCs w:val="28"/>
          <w:lang w:eastAsia="ru-RU"/>
        </w:rPr>
        <w:lastRenderedPageBreak/>
        <w:t>ТЕРМИНЫ И ОПРЕДЕЛЕНИЯ</w:t>
      </w:r>
      <w:bookmarkEnd w:id="1"/>
      <w:bookmarkEnd w:id="2"/>
    </w:p>
    <w:p w:rsidR="00F61C59" w:rsidRPr="00F61C59" w:rsidRDefault="00F61C59" w:rsidP="00F61C59">
      <w:pPr>
        <w:spacing w:after="0" w:line="240" w:lineRule="auto"/>
        <w:rPr>
          <w:rFonts w:ascii="Times New Roman" w:eastAsia="Times New Roman" w:hAnsi="Times New Roman" w:cs="Times New Roman"/>
          <w:sz w:val="28"/>
          <w:szCs w:val="28"/>
          <w:lang w:eastAsia="ru-RU"/>
        </w:rPr>
      </w:pPr>
    </w:p>
    <w:p w:rsidR="00F61C59" w:rsidRPr="00F61C59" w:rsidRDefault="00F61C59" w:rsidP="00F61C59">
      <w:pPr>
        <w:autoSpaceDE w:val="0"/>
        <w:autoSpaceDN w:val="0"/>
        <w:adjustRightInd w:val="0"/>
        <w:spacing w:after="0" w:line="240" w:lineRule="auto"/>
        <w:ind w:firstLine="709"/>
        <w:jc w:val="both"/>
        <w:rPr>
          <w:rFonts w:ascii="Times New Roman" w:eastAsia="SimSun" w:hAnsi="Times New Roman" w:cs="Times New Roman"/>
          <w:b/>
          <w:bCs/>
          <w:sz w:val="28"/>
          <w:szCs w:val="28"/>
          <w:lang w:eastAsia="ru-RU"/>
        </w:rPr>
      </w:pPr>
      <w:r w:rsidRPr="00F61C59">
        <w:rPr>
          <w:rFonts w:ascii="Times New Roman" w:hAnsi="Times New Roman" w:cs="Times New Roman"/>
          <w:b/>
          <w:sz w:val="28"/>
          <w:szCs w:val="28"/>
        </w:rPr>
        <w:t xml:space="preserve">Федеральный закон </w:t>
      </w:r>
      <w:r w:rsidRPr="00F61C59">
        <w:rPr>
          <w:rFonts w:ascii="Times New Roman" w:eastAsia="SimSun" w:hAnsi="Times New Roman" w:cs="Times New Roman"/>
          <w:b/>
          <w:sz w:val="28"/>
          <w:szCs w:val="28"/>
          <w:lang w:eastAsia="ru-RU"/>
        </w:rPr>
        <w:t xml:space="preserve">от 18 июля </w:t>
      </w:r>
      <w:smartTag w:uri="urn:schemas-microsoft-com:office:smarttags" w:element="metricconverter">
        <w:smartTagPr>
          <w:attr w:name="ProductID" w:val="2011 г"/>
        </w:smartTagPr>
        <w:r w:rsidRPr="00F61C59">
          <w:rPr>
            <w:rFonts w:ascii="Times New Roman" w:eastAsia="SimSun" w:hAnsi="Times New Roman" w:cs="Times New Roman"/>
            <w:b/>
            <w:sz w:val="28"/>
            <w:szCs w:val="28"/>
            <w:lang w:eastAsia="ru-RU"/>
          </w:rPr>
          <w:t>2011 года</w:t>
        </w:r>
      </w:smartTag>
      <w:r w:rsidRPr="00F61C59">
        <w:rPr>
          <w:rFonts w:ascii="Times New Roman" w:eastAsia="SimSun" w:hAnsi="Times New Roman" w:cs="Times New Roman"/>
          <w:b/>
          <w:sz w:val="28"/>
          <w:szCs w:val="28"/>
          <w:lang w:eastAsia="ru-RU"/>
        </w:rPr>
        <w:t xml:space="preserve"> №223-ФЗ «О закупках товаров, работ, услуг отдельными видами юридических лиц»</w:t>
      </w:r>
      <w:r w:rsidRPr="00F61C59">
        <w:rPr>
          <w:rFonts w:ascii="Times New Roman" w:eastAsia="SimSun" w:hAnsi="Times New Roman" w:cs="Times New Roman"/>
          <w:sz w:val="28"/>
          <w:szCs w:val="28"/>
          <w:lang w:eastAsia="ru-RU"/>
        </w:rPr>
        <w:t xml:space="preserve"> устанавливает общие принципы закупки товаров, работ, услуг и основные требования к закупке товаров, работ, услуг (далее – </w:t>
      </w:r>
      <w:r w:rsidRPr="00F61C59">
        <w:rPr>
          <w:rFonts w:ascii="Times New Roman" w:eastAsia="Times New Roman" w:hAnsi="Times New Roman" w:cs="Times New Roman"/>
          <w:sz w:val="28"/>
          <w:szCs w:val="28"/>
          <w:lang w:eastAsia="ru-RU"/>
        </w:rPr>
        <w:t>Закон о закупках).</w:t>
      </w:r>
    </w:p>
    <w:p w:rsidR="00F61C59" w:rsidRPr="00F61C59" w:rsidRDefault="00F61C59" w:rsidP="00F61C59">
      <w:pPr>
        <w:autoSpaceDE w:val="0"/>
        <w:autoSpaceDN w:val="0"/>
        <w:adjustRightInd w:val="0"/>
        <w:spacing w:after="0" w:line="240" w:lineRule="auto"/>
        <w:ind w:firstLine="709"/>
        <w:jc w:val="both"/>
        <w:rPr>
          <w:rFonts w:ascii="Times New Roman" w:hAnsi="Times New Roman" w:cs="Times New Roman"/>
          <w:sz w:val="28"/>
          <w:szCs w:val="28"/>
        </w:rPr>
      </w:pPr>
      <w:r w:rsidRPr="00F61C59">
        <w:rPr>
          <w:rFonts w:ascii="Times New Roman" w:eastAsia="SimSun" w:hAnsi="Times New Roman" w:cs="Times New Roman"/>
          <w:b/>
          <w:bCs/>
          <w:sz w:val="28"/>
          <w:szCs w:val="28"/>
          <w:lang w:eastAsia="ru-RU"/>
        </w:rPr>
        <w:t xml:space="preserve">Положение о закупке товаров, работ, услуг </w:t>
      </w:r>
      <w:r w:rsidRPr="00F61C59">
        <w:rPr>
          <w:rFonts w:ascii="Times New Roman" w:eastAsia="SimSun" w:hAnsi="Times New Roman" w:cs="Times New Roman"/>
          <w:bCs/>
          <w:sz w:val="28"/>
          <w:szCs w:val="28"/>
          <w:lang w:eastAsia="ru-RU"/>
        </w:rPr>
        <w:t xml:space="preserve">– документ, </w:t>
      </w:r>
      <w:r w:rsidRPr="00F61C59">
        <w:rPr>
          <w:rFonts w:ascii="Times New Roman" w:hAnsi="Times New Roman" w:cs="Times New Roman"/>
          <w:sz w:val="28"/>
          <w:szCs w:val="28"/>
        </w:rPr>
        <w:t>который регламентирует закупочную деятельность Заказчика и содержат требования к закупке, в том числе порядок подготовки и осуществления закупок, порядок и условия их применения, порядок заключения и исполнения договоров, а также иные связанные с обеспечением закупки положения (далее – Положение).</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
          <w:bCs/>
          <w:sz w:val="28"/>
          <w:szCs w:val="28"/>
          <w:lang w:eastAsia="ru-RU"/>
        </w:rPr>
        <w:t>Официальный сайт</w:t>
      </w:r>
      <w:r w:rsidRPr="00F61C59">
        <w:rPr>
          <w:rFonts w:ascii="Times New Roman" w:eastAsia="SimSun" w:hAnsi="Times New Roman" w:cs="Times New Roman"/>
          <w:sz w:val="28"/>
          <w:szCs w:val="28"/>
          <w:lang w:eastAsia="ru-RU"/>
        </w:rPr>
        <w:t xml:space="preserve"> – </w:t>
      </w:r>
      <w:hyperlink r:id="rId10" w:history="1">
        <w:r w:rsidRPr="00F61C59">
          <w:rPr>
            <w:rFonts w:ascii="Times New Roman" w:eastAsia="SimSun" w:hAnsi="Times New Roman" w:cs="Times New Roman"/>
            <w:sz w:val="28"/>
            <w:szCs w:val="28"/>
            <w:u w:val="single"/>
            <w:lang w:eastAsia="ru-RU"/>
          </w:rPr>
          <w:t>www.zakupki.gov.ru</w:t>
        </w:r>
      </w:hyperlink>
      <w:r w:rsidRPr="00F61C59">
        <w:rPr>
          <w:rFonts w:ascii="Times New Roman" w:eastAsia="SimSun" w:hAnsi="Times New Roman" w:cs="Times New Roman"/>
          <w:sz w:val="28"/>
          <w:szCs w:val="28"/>
          <w:lang w:eastAsia="ru-RU"/>
        </w:rPr>
        <w:t xml:space="preserve">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в соответствии с требованиями </w:t>
      </w:r>
      <w:r w:rsidRPr="00F61C59">
        <w:rPr>
          <w:rFonts w:ascii="Times New Roman" w:eastAsia="Times New Roman" w:hAnsi="Times New Roman" w:cs="Times New Roman"/>
          <w:sz w:val="28"/>
          <w:szCs w:val="28"/>
          <w:lang w:eastAsia="ru-RU"/>
        </w:rPr>
        <w:t>Закона о закупках</w:t>
      </w:r>
      <w:r w:rsidRPr="00F61C59">
        <w:rPr>
          <w:rFonts w:ascii="Times New Roman" w:eastAsia="SimSun" w:hAnsi="Times New Roman" w:cs="Times New Roman"/>
          <w:sz w:val="28"/>
          <w:szCs w:val="28"/>
          <w:lang w:eastAsia="ru-RU"/>
        </w:rPr>
        <w:t xml:space="preserve">.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b/>
          <w:sz w:val="28"/>
          <w:szCs w:val="28"/>
          <w:lang w:eastAsia="ru-RU"/>
        </w:rPr>
        <w:t xml:space="preserve">Единая </w:t>
      </w:r>
      <w:r w:rsidRPr="00F61C59">
        <w:rPr>
          <w:rFonts w:ascii="Times New Roman" w:eastAsia="SimSun" w:hAnsi="Times New Roman" w:cs="Times New Roman"/>
          <w:b/>
          <w:bCs/>
          <w:sz w:val="28"/>
          <w:szCs w:val="28"/>
          <w:lang w:eastAsia="ru-RU"/>
        </w:rPr>
        <w:t>информационная</w:t>
      </w:r>
      <w:r w:rsidRPr="00F61C59">
        <w:rPr>
          <w:rFonts w:ascii="Times New Roman" w:eastAsia="Times New Roman" w:hAnsi="Times New Roman" w:cs="Times New Roman"/>
          <w:b/>
          <w:sz w:val="28"/>
          <w:szCs w:val="28"/>
          <w:lang w:eastAsia="ru-RU"/>
        </w:rPr>
        <w:t xml:space="preserve"> система</w:t>
      </w:r>
      <w:r w:rsidRPr="00F61C59">
        <w:rPr>
          <w:rFonts w:ascii="Times New Roman" w:eastAsia="Times New Roman" w:hAnsi="Times New Roman" w:cs="Times New Roman"/>
          <w:sz w:val="28"/>
          <w:szCs w:val="28"/>
          <w:lang w:eastAsia="ru-RU"/>
        </w:rPr>
        <w:t xml:space="preserve"> – </w:t>
      </w:r>
      <w:r w:rsidRPr="00F61C59">
        <w:rPr>
          <w:rFonts w:ascii="TimesNewRomanPSMT" w:hAnsi="TimesNewRomanPSMT" w:cs="TimesNewRomanPSMT"/>
          <w:sz w:val="28"/>
          <w:szCs w:val="28"/>
        </w:rPr>
        <w:t xml:space="preserve">это совокупность информации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её предоставление с использованием официального сайта </w:t>
      </w:r>
      <w:r w:rsidRPr="00F61C59">
        <w:rPr>
          <w:rFonts w:ascii="Times New Roman" w:eastAsia="SimSun" w:hAnsi="Times New Roman" w:cs="Times New Roman"/>
          <w:sz w:val="28"/>
          <w:szCs w:val="28"/>
          <w:lang w:eastAsia="ru-RU"/>
        </w:rPr>
        <w:t>в информационно-телекоммуникационной сети «Интернет» (далее – ЕИС)</w:t>
      </w:r>
      <w:r w:rsidRPr="00F61C59">
        <w:rPr>
          <w:rFonts w:ascii="TimesNewRomanPSMT" w:hAnsi="TimesNewRomanPSMT" w:cs="TimesNewRomanPSMT"/>
          <w:sz w:val="28"/>
          <w:szCs w:val="28"/>
        </w:rPr>
        <w:t>.</w:t>
      </w:r>
    </w:p>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b/>
          <w:bCs/>
          <w:sz w:val="28"/>
          <w:szCs w:val="28"/>
          <w:lang w:eastAsia="ru-RU"/>
        </w:rPr>
        <w:t>План закупки</w:t>
      </w:r>
      <w:r w:rsidRPr="00F61C59">
        <w:rPr>
          <w:rFonts w:ascii="Times New Roman" w:eastAsia="SimSun" w:hAnsi="Times New Roman" w:cs="Times New Roman"/>
          <w:b/>
          <w:sz w:val="28"/>
          <w:szCs w:val="28"/>
          <w:lang w:eastAsia="ru-RU"/>
        </w:rPr>
        <w:t xml:space="preserve"> </w:t>
      </w:r>
      <w:r w:rsidRPr="00F61C59">
        <w:rPr>
          <w:rFonts w:ascii="Times New Roman" w:hAnsi="Times New Roman" w:cs="Times New Roman"/>
          <w:b/>
          <w:sz w:val="28"/>
          <w:szCs w:val="28"/>
        </w:rPr>
        <w:t>товаров, работ, услуг</w:t>
      </w:r>
      <w:r w:rsidRPr="00F61C59">
        <w:rPr>
          <w:rFonts w:ascii="Times New Roman" w:hAnsi="Times New Roman" w:cs="Times New Roman"/>
          <w:sz w:val="28"/>
          <w:szCs w:val="28"/>
        </w:rPr>
        <w:t xml:space="preserve"> </w:t>
      </w:r>
      <w:r w:rsidRPr="00F61C59">
        <w:rPr>
          <w:rFonts w:ascii="Times New Roman" w:eastAsia="SimSun" w:hAnsi="Times New Roman" w:cs="Times New Roman"/>
          <w:sz w:val="28"/>
          <w:szCs w:val="28"/>
          <w:lang w:eastAsia="ru-RU"/>
        </w:rPr>
        <w:t xml:space="preserve">– </w:t>
      </w:r>
      <w:r w:rsidRPr="00F61C59">
        <w:rPr>
          <w:rFonts w:ascii="Times New Roman" w:hAnsi="Times New Roman" w:cs="Times New Roman"/>
          <w:sz w:val="28"/>
          <w:szCs w:val="28"/>
        </w:rPr>
        <w:t>единый документ в электронном формате</w:t>
      </w:r>
      <w:r w:rsidRPr="00F61C59">
        <w:rPr>
          <w:rFonts w:ascii="Times New Roman" w:eastAsia="SimSun" w:hAnsi="Times New Roman" w:cs="Times New Roman"/>
          <w:sz w:val="28"/>
          <w:szCs w:val="28"/>
          <w:lang w:eastAsia="ru-RU"/>
        </w:rPr>
        <w:t xml:space="preserve"> сформированный Заказчиком на очередной финансовый год и размещенный в ЕИС в порядке, определенном </w:t>
      </w:r>
      <w:r w:rsidRPr="00F61C59">
        <w:rPr>
          <w:rFonts w:ascii="Times New Roman" w:hAnsi="Times New Roman" w:cs="Times New Roman"/>
          <w:sz w:val="28"/>
          <w:szCs w:val="28"/>
        </w:rPr>
        <w:t xml:space="preserve">законодательством Российской Федерации </w:t>
      </w:r>
      <w:r w:rsidRPr="00F61C59">
        <w:rPr>
          <w:rFonts w:ascii="Times New Roman" w:eastAsia="SimSun" w:hAnsi="Times New Roman" w:cs="Times New Roman"/>
          <w:sz w:val="28"/>
          <w:szCs w:val="28"/>
          <w:lang w:eastAsia="ru-RU"/>
        </w:rPr>
        <w:t xml:space="preserve">(далее – План закупки). </w:t>
      </w:r>
    </w:p>
    <w:p w:rsidR="00F61C59" w:rsidRPr="00F61C59" w:rsidRDefault="00F61C59" w:rsidP="00F61C59">
      <w:pPr>
        <w:autoSpaceDE w:val="0"/>
        <w:autoSpaceDN w:val="0"/>
        <w:adjustRightInd w:val="0"/>
        <w:spacing w:after="0" w:line="240" w:lineRule="auto"/>
        <w:ind w:firstLine="567"/>
        <w:jc w:val="both"/>
        <w:rPr>
          <w:rFonts w:ascii="Times New Roman" w:hAnsi="Times New Roman" w:cs="Times New Roman"/>
          <w:sz w:val="28"/>
          <w:szCs w:val="28"/>
        </w:rPr>
      </w:pPr>
      <w:r w:rsidRPr="00F61C59">
        <w:rPr>
          <w:rFonts w:ascii="Times New Roman" w:hAnsi="Times New Roman" w:cs="Times New Roman"/>
          <w:b/>
          <w:sz w:val="28"/>
          <w:szCs w:val="28"/>
        </w:rPr>
        <w:t>Заказчик</w:t>
      </w:r>
      <w:r w:rsidRPr="00F61C59">
        <w:rPr>
          <w:rFonts w:ascii="Times New Roman" w:hAnsi="Times New Roman" w:cs="Times New Roman"/>
          <w:sz w:val="28"/>
          <w:szCs w:val="28"/>
        </w:rPr>
        <w:t xml:space="preserve"> – муниципальное автономное учреждение, уполномоченный принимать бюджетные обязательства в соответствии с бюджетным законодательством Российской Федерации и осуществляющий закупки.</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
          <w:bCs/>
          <w:sz w:val="28"/>
          <w:szCs w:val="28"/>
          <w:lang w:eastAsia="ru-RU"/>
        </w:rPr>
        <w:t>Участник конкурентной закупки</w:t>
      </w:r>
      <w:r w:rsidRPr="00F61C59">
        <w:rPr>
          <w:rFonts w:ascii="Times New Roman" w:eastAsia="SimSun" w:hAnsi="Times New Roman" w:cs="Times New Roman"/>
          <w:sz w:val="28"/>
          <w:szCs w:val="28"/>
          <w:lang w:eastAsia="ru-RU"/>
        </w:rPr>
        <w:t xml:space="preserve"> – </w:t>
      </w:r>
      <w:r w:rsidRPr="00F61C59">
        <w:rPr>
          <w:rFonts w:ascii="Times New Roman" w:hAnsi="Times New Roman" w:cs="Times New Roman"/>
          <w:sz w:val="28"/>
          <w:szCs w:val="28"/>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F61C59">
        <w:rPr>
          <w:rFonts w:ascii="Times New Roman" w:eastAsia="Times New Roman" w:hAnsi="Times New Roman" w:cs="Times New Roman"/>
          <w:sz w:val="28"/>
          <w:szCs w:val="28"/>
          <w:lang w:eastAsia="ru-RU"/>
        </w:rPr>
        <w:t>(далее – участник закупки).</w:t>
      </w:r>
    </w:p>
    <w:p w:rsidR="00F61C59" w:rsidRPr="00F61C59" w:rsidRDefault="00F61C59" w:rsidP="00F61C59">
      <w:pPr>
        <w:spacing w:after="0" w:line="240" w:lineRule="auto"/>
        <w:ind w:firstLine="540"/>
        <w:jc w:val="both"/>
        <w:rPr>
          <w:rFonts w:ascii="Times New Roman" w:eastAsia="SimSun" w:hAnsi="Times New Roman" w:cs="Times New Roman"/>
          <w:sz w:val="28"/>
          <w:szCs w:val="28"/>
          <w:lang w:eastAsia="ru-RU"/>
        </w:rPr>
      </w:pPr>
      <w:r w:rsidRPr="00F61C59">
        <w:rPr>
          <w:rFonts w:ascii="Times New Roman" w:eastAsia="SimSun" w:hAnsi="Times New Roman" w:cs="Times New Roman"/>
          <w:b/>
          <w:bCs/>
          <w:sz w:val="28"/>
          <w:szCs w:val="28"/>
          <w:lang w:eastAsia="ru-RU"/>
        </w:rPr>
        <w:t>Поставщик (подрядчик, исполнитель)</w:t>
      </w:r>
      <w:r w:rsidRPr="00F61C59">
        <w:rPr>
          <w:rFonts w:ascii="Times New Roman" w:eastAsia="SimSun" w:hAnsi="Times New Roman" w:cs="Times New Roman"/>
          <w:sz w:val="28"/>
          <w:szCs w:val="28"/>
          <w:lang w:eastAsia="ru-RU"/>
        </w:rPr>
        <w:t xml:space="preserve"> – любое юридическое или физическое лицо (в том числе индивидуальный предприниматель) или несколько лиц, выступающих совместно, заключившее с Заказчиком договор на поставку товаров, выполнение работ, оказание услуг по результатам соответствующей процедуры закупки. </w:t>
      </w:r>
    </w:p>
    <w:p w:rsidR="00F61C59" w:rsidRPr="00F61C59" w:rsidRDefault="00F61C59" w:rsidP="00F61C59">
      <w:pPr>
        <w:spacing w:after="0" w:line="240" w:lineRule="auto"/>
        <w:ind w:firstLine="540"/>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
          <w:sz w:val="28"/>
          <w:szCs w:val="28"/>
          <w:lang w:eastAsia="ru-RU"/>
        </w:rPr>
        <w:t>Товар, работа, услуга</w:t>
      </w:r>
      <w:r w:rsidRPr="00F61C59">
        <w:rPr>
          <w:rFonts w:ascii="Times New Roman" w:eastAsia="SimSun" w:hAnsi="Times New Roman" w:cs="Times New Roman"/>
          <w:sz w:val="28"/>
          <w:szCs w:val="28"/>
          <w:lang w:eastAsia="ru-RU"/>
        </w:rPr>
        <w:t xml:space="preserve"> – продукция в приобретении которых заинтересован Заказчик и для приобретения, которых осуществляет соответствующую закупку (далее – ТРУ).</w:t>
      </w:r>
    </w:p>
    <w:p w:rsidR="00F61C59" w:rsidRPr="00F61C59" w:rsidRDefault="00F61C59" w:rsidP="00F61C59">
      <w:pPr>
        <w:spacing w:after="0" w:line="240" w:lineRule="auto"/>
        <w:ind w:firstLine="567"/>
        <w:jc w:val="both"/>
        <w:rPr>
          <w:rFonts w:ascii="Times New Roman" w:hAnsi="Times New Roman" w:cs="Times New Roman"/>
          <w:b/>
          <w:bCs/>
          <w:sz w:val="28"/>
          <w:szCs w:val="28"/>
        </w:rPr>
      </w:pPr>
      <w:r w:rsidRPr="00F61C59">
        <w:rPr>
          <w:rFonts w:ascii="Times New Roman" w:eastAsia="SimSun" w:hAnsi="Times New Roman" w:cs="Times New Roman"/>
          <w:b/>
          <w:bCs/>
          <w:sz w:val="28"/>
          <w:szCs w:val="28"/>
          <w:lang w:eastAsia="ru-RU"/>
        </w:rPr>
        <w:lastRenderedPageBreak/>
        <w:t>Договор</w:t>
      </w:r>
      <w:r w:rsidRPr="00F61C59">
        <w:rPr>
          <w:rFonts w:ascii="Times New Roman" w:eastAsia="SimSun" w:hAnsi="Times New Roman" w:cs="Times New Roman"/>
          <w:sz w:val="28"/>
          <w:szCs w:val="28"/>
          <w:lang w:eastAsia="ru-RU"/>
        </w:rPr>
        <w:t xml:space="preserve"> – </w:t>
      </w:r>
      <w:r w:rsidRPr="00F61C59">
        <w:rPr>
          <w:rFonts w:ascii="Times New Roman" w:hAnsi="Times New Roman" w:cs="Times New Roman"/>
          <w:bCs/>
          <w:sz w:val="28"/>
          <w:szCs w:val="28"/>
        </w:rPr>
        <w:t>гражданско-правовой договор, предметом которого является поставка товара, выполнение работы, оказание услуги, в том числе приобретение недвижимого имущества или аренда имущества и который заключен Заказчиком в соответствии с нормами действующего законодательства</w:t>
      </w:r>
      <w:r w:rsidRPr="00F61C59">
        <w:rPr>
          <w:rFonts w:ascii="Times New Roman" w:eastAsia="SimSun" w:hAnsi="Times New Roman" w:cs="Times New Roman"/>
          <w:sz w:val="28"/>
          <w:szCs w:val="28"/>
          <w:lang w:eastAsia="ru-RU"/>
        </w:rPr>
        <w:t xml:space="preserve"> Российской Федерации</w:t>
      </w:r>
      <w:r w:rsidRPr="00F61C59">
        <w:rPr>
          <w:rFonts w:ascii="Times New Roman" w:hAnsi="Times New Roman" w:cs="Times New Roman"/>
          <w:bCs/>
          <w:sz w:val="28"/>
          <w:szCs w:val="28"/>
        </w:rPr>
        <w:t>.</w:t>
      </w:r>
    </w:p>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b/>
          <w:sz w:val="28"/>
          <w:szCs w:val="28"/>
          <w:lang w:eastAsia="ru-RU"/>
        </w:rPr>
        <w:t xml:space="preserve">Извещение об осуществлении конкурентной закупки </w:t>
      </w:r>
      <w:r w:rsidRPr="00F61C59">
        <w:rPr>
          <w:rFonts w:ascii="Times New Roman" w:eastAsia="SimSun" w:hAnsi="Times New Roman" w:cs="Times New Roman"/>
          <w:sz w:val="28"/>
          <w:szCs w:val="28"/>
          <w:lang w:eastAsia="ru-RU"/>
        </w:rPr>
        <w:t xml:space="preserve">– официальная публикация Заказчиком в порядке и способом, предусмотренном законодательством Российской Федерации, информации о проведении конкурентной процедуры закупки в случаях, предусмотренных настоящим Положением (далее – извещение о конкурентной закупке).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
          <w:bCs/>
          <w:sz w:val="28"/>
          <w:szCs w:val="28"/>
          <w:lang w:eastAsia="ru-RU"/>
        </w:rPr>
        <w:t>Документация о конкурентной закупке</w:t>
      </w:r>
      <w:r w:rsidRPr="00F61C59">
        <w:rPr>
          <w:rFonts w:ascii="Times New Roman" w:eastAsia="SimSun" w:hAnsi="Times New Roman" w:cs="Times New Roman"/>
          <w:sz w:val="28"/>
          <w:szCs w:val="28"/>
          <w:lang w:eastAsia="ru-RU"/>
        </w:rPr>
        <w:t xml:space="preserve"> – закупочная документация (комплект документов), содержащая всю необходимую и достаточную информацию об условиях процедуры закупки, требования и критерии оценки участников, исходную информацию о технических, коммерческих, организационных и иных характеристиках объекта и предмета процедуры закупки, а также об условиях и порядке проведения процедуры закупки (далее – документация о закупке).  </w:t>
      </w:r>
    </w:p>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b/>
          <w:bCs/>
          <w:sz w:val="28"/>
          <w:szCs w:val="28"/>
          <w:lang w:eastAsia="ru-RU"/>
        </w:rPr>
        <w:t>Лот</w:t>
      </w:r>
      <w:r w:rsidRPr="00F61C59">
        <w:rPr>
          <w:rFonts w:ascii="Times New Roman" w:eastAsia="SimSun" w:hAnsi="Times New Roman" w:cs="Times New Roman"/>
          <w:sz w:val="28"/>
          <w:szCs w:val="28"/>
          <w:lang w:eastAsia="ru-RU"/>
        </w:rPr>
        <w:t xml:space="preserve"> – часть </w:t>
      </w:r>
      <w:proofErr w:type="gramStart"/>
      <w:r w:rsidRPr="00F61C59">
        <w:rPr>
          <w:rFonts w:ascii="Times New Roman" w:eastAsia="SimSun" w:hAnsi="Times New Roman" w:cs="Times New Roman"/>
          <w:sz w:val="28"/>
          <w:szCs w:val="28"/>
          <w:lang w:eastAsia="ru-RU"/>
        </w:rPr>
        <w:t>перечня</w:t>
      </w:r>
      <w:proofErr w:type="gramEnd"/>
      <w:r w:rsidRPr="00F61C59">
        <w:rPr>
          <w:rFonts w:ascii="Times New Roman" w:eastAsia="SimSun" w:hAnsi="Times New Roman" w:cs="Times New Roman"/>
          <w:sz w:val="28"/>
          <w:szCs w:val="28"/>
          <w:lang w:eastAsia="ru-RU"/>
        </w:rPr>
        <w:t xml:space="preserve"> закупаемого ТРУ, обособленная в документации о закупке, на которую в рамках процедуры закупки допускается подача отдельного предложения и заключение отдельного договора.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b/>
          <w:sz w:val="28"/>
          <w:szCs w:val="28"/>
          <w:lang w:eastAsia="ru-RU"/>
        </w:rPr>
        <w:t>Закупка в электронной форме</w:t>
      </w:r>
      <w:r w:rsidRPr="00F61C59">
        <w:rPr>
          <w:rFonts w:ascii="Times New Roman" w:eastAsia="Times New Roman" w:hAnsi="Times New Roman" w:cs="Times New Roman"/>
          <w:sz w:val="28"/>
          <w:szCs w:val="28"/>
          <w:lang w:eastAsia="ru-RU"/>
        </w:rPr>
        <w:t xml:space="preserve"> – процедура закупки, в ходе которой взаимодействие Заказчика и участника закупки осуществляется программно-аппаратными средствами электронной площадки без использования документов на бумажном носителе.</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b/>
          <w:sz w:val="28"/>
          <w:szCs w:val="28"/>
          <w:lang w:eastAsia="ru-RU"/>
        </w:rPr>
        <w:t>Электронный документ</w:t>
      </w:r>
      <w:r w:rsidRPr="00F61C59">
        <w:rPr>
          <w:rFonts w:ascii="Times New Roman" w:eastAsia="Times New Roman" w:hAnsi="Times New Roman" w:cs="Times New Roman"/>
          <w:sz w:val="28"/>
          <w:szCs w:val="28"/>
          <w:lang w:eastAsia="ru-RU"/>
        </w:rPr>
        <w:t xml:space="preserve"> – документально оформленная информация в электронной форме, подписанная электронной подписью.</w:t>
      </w:r>
    </w:p>
    <w:p w:rsidR="00F61C59" w:rsidRPr="00F61C59" w:rsidRDefault="00F61C59" w:rsidP="00F61C59">
      <w:pPr>
        <w:autoSpaceDE w:val="0"/>
        <w:autoSpaceDN w:val="0"/>
        <w:adjustRightInd w:val="0"/>
        <w:spacing w:after="0" w:line="240" w:lineRule="auto"/>
        <w:ind w:firstLine="567"/>
        <w:jc w:val="both"/>
        <w:rPr>
          <w:rFonts w:ascii="Times New Roman" w:eastAsia="SimSun" w:hAnsi="Times New Roman" w:cs="Times New Roman"/>
          <w:bCs/>
          <w:sz w:val="28"/>
          <w:szCs w:val="28"/>
          <w:lang w:eastAsia="ru-RU"/>
        </w:rPr>
      </w:pPr>
      <w:r w:rsidRPr="00F61C59">
        <w:rPr>
          <w:rFonts w:ascii="Times New Roman" w:eastAsia="SimSun" w:hAnsi="Times New Roman" w:cs="Times New Roman"/>
          <w:b/>
          <w:bCs/>
          <w:sz w:val="28"/>
          <w:szCs w:val="28"/>
          <w:lang w:eastAsia="ru-RU"/>
        </w:rPr>
        <w:t>Электронная торговая площадка</w:t>
      </w:r>
      <w:r w:rsidRPr="00F61C59">
        <w:rPr>
          <w:rFonts w:ascii="Times New Roman" w:eastAsia="SimSun" w:hAnsi="Times New Roman" w:cs="Times New Roman"/>
          <w:bCs/>
          <w:sz w:val="28"/>
          <w:szCs w:val="28"/>
          <w:lang w:eastAsia="ru-RU"/>
        </w:rPr>
        <w:t xml:space="preserve"> </w:t>
      </w:r>
      <w:r w:rsidRPr="00F61C59">
        <w:rPr>
          <w:rFonts w:ascii="Times New Roman" w:eastAsia="SimSun" w:hAnsi="Times New Roman" w:cs="Times New Roman"/>
          <w:sz w:val="28"/>
          <w:szCs w:val="28"/>
          <w:lang w:eastAsia="ru-RU"/>
        </w:rPr>
        <w:t xml:space="preserve">– </w:t>
      </w:r>
      <w:r w:rsidRPr="00F61C59">
        <w:rPr>
          <w:rFonts w:ascii="Times New Roman" w:eastAsia="SimSun" w:hAnsi="Times New Roman" w:cs="Times New Roman"/>
          <w:bCs/>
          <w:sz w:val="28"/>
          <w:szCs w:val="28"/>
          <w:lang w:eastAsia="ru-RU"/>
        </w:rPr>
        <w:t>программно-аппаратный комплекс организационных, информационных и технических решений, обеспечивающих взаимодействие продавца и покупателя через электронные каналы связи (далее – электронная площадка).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
          <w:bCs/>
          <w:sz w:val="28"/>
          <w:szCs w:val="28"/>
          <w:lang w:eastAsia="ru-RU"/>
        </w:rPr>
        <w:t>Оператор электронной площадки</w:t>
      </w:r>
      <w:r w:rsidRPr="00F61C59">
        <w:rPr>
          <w:rFonts w:ascii="Times New Roman" w:eastAsia="SimSun" w:hAnsi="Times New Roman" w:cs="Times New Roman"/>
          <w:sz w:val="28"/>
          <w:szCs w:val="28"/>
          <w:lang w:eastAsia="ru-RU"/>
        </w:rPr>
        <w:t xml:space="preserve"> – </w:t>
      </w:r>
      <w:r w:rsidRPr="00F61C59">
        <w:rPr>
          <w:rFonts w:ascii="Times New Roman" w:eastAsia="Times New Roman" w:hAnsi="Times New Roman" w:cs="Times New Roman"/>
          <w:sz w:val="28"/>
          <w:szCs w:val="28"/>
          <w:lang w:eastAsia="ru-RU"/>
        </w:rPr>
        <w:t xml:space="preserve">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w:t>
      </w:r>
      <w:r w:rsidRPr="00F61C59">
        <w:rPr>
          <w:rFonts w:ascii="Times New Roman" w:eastAsia="SimSun" w:hAnsi="Times New Roman" w:cs="Times New Roman"/>
          <w:sz w:val="28"/>
          <w:szCs w:val="28"/>
          <w:lang w:eastAsia="ru-RU"/>
        </w:rPr>
        <w:t>Закона о закупке</w:t>
      </w:r>
      <w:r w:rsidRPr="00F61C59">
        <w:rPr>
          <w:rFonts w:ascii="Times New Roman" w:eastAsia="Times New Roman" w:hAnsi="Times New Roman" w:cs="Times New Roman"/>
          <w:sz w:val="28"/>
          <w:szCs w:val="28"/>
          <w:lang w:eastAsia="ru-RU"/>
        </w:rPr>
        <w:t>.</w:t>
      </w:r>
    </w:p>
    <w:p w:rsidR="00F61C59" w:rsidRPr="00F61C59" w:rsidRDefault="00F61C59" w:rsidP="00F61C59">
      <w:pPr>
        <w:autoSpaceDE w:val="0"/>
        <w:autoSpaceDN w:val="0"/>
        <w:adjustRightInd w:val="0"/>
        <w:spacing w:after="0" w:line="240" w:lineRule="auto"/>
        <w:ind w:firstLine="709"/>
        <w:jc w:val="both"/>
        <w:rPr>
          <w:rFonts w:ascii="Times New Roman" w:hAnsi="Times New Roman" w:cs="Times New Roman"/>
          <w:sz w:val="28"/>
          <w:szCs w:val="28"/>
        </w:rPr>
      </w:pPr>
      <w:r w:rsidRPr="00F61C59">
        <w:rPr>
          <w:rFonts w:ascii="Times New Roman" w:eastAsia="SimSun" w:hAnsi="Times New Roman" w:cs="Times New Roman"/>
          <w:b/>
          <w:sz w:val="28"/>
          <w:szCs w:val="28"/>
          <w:lang w:eastAsia="ru-RU"/>
        </w:rPr>
        <w:t>Годовой объем закупок</w:t>
      </w:r>
      <w:r w:rsidRPr="00F61C59">
        <w:rPr>
          <w:rFonts w:ascii="Times New Roman" w:eastAsia="SimSun" w:hAnsi="Times New Roman" w:cs="Times New Roman"/>
          <w:sz w:val="28"/>
          <w:szCs w:val="28"/>
          <w:lang w:eastAsia="ru-RU"/>
        </w:rPr>
        <w:t xml:space="preserve"> – </w:t>
      </w:r>
      <w:r w:rsidRPr="00F61C59">
        <w:rPr>
          <w:rFonts w:ascii="Times New Roman" w:hAnsi="Times New Roman" w:cs="Times New Roman"/>
          <w:sz w:val="28"/>
          <w:szCs w:val="28"/>
        </w:rPr>
        <w:t xml:space="preserve">утвержденный на соответствующий финансовый год общий объем финансового обеспечения (принятых обязательств) для осуществления Заказчиком закупок и оплаты договоров, </w:t>
      </w:r>
      <w:r w:rsidRPr="00F61C59">
        <w:rPr>
          <w:rFonts w:ascii="Times New Roman" w:hAnsi="Times New Roman" w:cs="Times New Roman"/>
          <w:sz w:val="28"/>
          <w:szCs w:val="28"/>
        </w:rPr>
        <w:lastRenderedPageBreak/>
        <w:t>заключенных до начала указанного финансового года и подлежащих оплате в указанном финансовом году.</w:t>
      </w:r>
    </w:p>
    <w:p w:rsidR="00F61C59" w:rsidRPr="00F61C59" w:rsidRDefault="00F61C59" w:rsidP="00F61C59">
      <w:pPr>
        <w:tabs>
          <w:tab w:val="left" w:pos="540"/>
          <w:tab w:val="left" w:pos="900"/>
        </w:tabs>
        <w:spacing w:after="0" w:line="240" w:lineRule="auto"/>
        <w:ind w:firstLine="567"/>
        <w:contextualSpacing/>
        <w:jc w:val="both"/>
        <w:rPr>
          <w:rFonts w:ascii="Times New Roman" w:eastAsia="Times New Roman" w:hAnsi="Times New Roman" w:cs="Times New Roman"/>
          <w:strike/>
          <w:color w:val="FF0000"/>
          <w:sz w:val="28"/>
          <w:szCs w:val="28"/>
          <w:lang w:eastAsia="ru-RU"/>
        </w:rPr>
      </w:pPr>
    </w:p>
    <w:p w:rsidR="00F61C59" w:rsidRPr="00F61C59" w:rsidRDefault="00F61C59" w:rsidP="00F61C59">
      <w:pPr>
        <w:rPr>
          <w:rFonts w:ascii="Times New Roman" w:eastAsia="Times New Roman" w:hAnsi="Times New Roman" w:cs="Times New Roman"/>
          <w:b/>
          <w:snapToGrid w:val="0"/>
          <w:kern w:val="28"/>
          <w:sz w:val="28"/>
          <w:szCs w:val="28"/>
          <w:lang w:eastAsia="ru-RU"/>
        </w:rPr>
      </w:pPr>
      <w:bookmarkStart w:id="3" w:name="_Toc478371880"/>
      <w:r w:rsidRPr="00F61C59">
        <w:rPr>
          <w:rFonts w:ascii="Times New Roman" w:eastAsia="Times New Roman" w:hAnsi="Times New Roman" w:cs="Times New Roman"/>
          <w:sz w:val="24"/>
          <w:szCs w:val="28"/>
          <w:lang w:eastAsia="ru-RU"/>
        </w:rPr>
        <w:br w:type="page"/>
      </w:r>
    </w:p>
    <w:p w:rsidR="00F61C59" w:rsidRPr="00F61C59" w:rsidRDefault="00F61C59" w:rsidP="00F61C59">
      <w:pPr>
        <w:keepNext/>
        <w:keepLines/>
        <w:suppressAutoHyphens/>
        <w:spacing w:after="0" w:line="240" w:lineRule="auto"/>
        <w:ind w:firstLine="567"/>
        <w:jc w:val="center"/>
        <w:outlineLvl w:val="0"/>
        <w:rPr>
          <w:rFonts w:ascii="Times New Roman" w:eastAsia="Times New Roman" w:hAnsi="Times New Roman" w:cs="Times New Roman"/>
          <w:b/>
          <w:snapToGrid w:val="0"/>
          <w:kern w:val="28"/>
          <w:sz w:val="28"/>
          <w:szCs w:val="28"/>
          <w:lang w:eastAsia="ru-RU"/>
        </w:rPr>
      </w:pPr>
      <w:bookmarkStart w:id="4" w:name="_Toc85635189"/>
      <w:r w:rsidRPr="00F61C59">
        <w:rPr>
          <w:rFonts w:ascii="Times New Roman" w:eastAsia="Times New Roman" w:hAnsi="Times New Roman" w:cs="Times New Roman"/>
          <w:b/>
          <w:snapToGrid w:val="0"/>
          <w:kern w:val="28"/>
          <w:sz w:val="28"/>
          <w:szCs w:val="28"/>
          <w:lang w:eastAsia="ru-RU"/>
        </w:rPr>
        <w:lastRenderedPageBreak/>
        <w:t>РАЗДЕЛ 1. ОБЩИЕ ПОЛОЖЕНИЯ</w:t>
      </w:r>
      <w:bookmarkEnd w:id="3"/>
      <w:bookmarkEnd w:id="4"/>
    </w:p>
    <w:p w:rsidR="00F61C59" w:rsidRPr="00F61C59" w:rsidRDefault="00F61C59" w:rsidP="00F61C59">
      <w:pPr>
        <w:spacing w:after="0" w:line="240" w:lineRule="auto"/>
        <w:rPr>
          <w:rFonts w:ascii="Times New Roman" w:eastAsia="Times New Roman" w:hAnsi="Times New Roman" w:cs="Times New Roman"/>
          <w:sz w:val="28"/>
          <w:szCs w:val="28"/>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Times New Roman" w:hAnsi="Times New Roman" w:cs="Times New Roman"/>
          <w:b/>
          <w:bCs/>
          <w:sz w:val="28"/>
          <w:szCs w:val="28"/>
          <w:lang w:eastAsia="ru-RU"/>
        </w:rPr>
      </w:pPr>
      <w:bookmarkStart w:id="5" w:name="_Toc478371881"/>
      <w:bookmarkStart w:id="6" w:name="_Toc85635190"/>
      <w:r w:rsidRPr="00F61C59">
        <w:rPr>
          <w:rFonts w:ascii="Times New Roman" w:eastAsia="Times New Roman" w:hAnsi="Times New Roman" w:cs="Times New Roman"/>
          <w:b/>
          <w:bCs/>
          <w:sz w:val="28"/>
          <w:szCs w:val="28"/>
          <w:lang w:eastAsia="ru-RU"/>
        </w:rPr>
        <w:t>Статья 1. Цели и предмет регулирования Положения</w:t>
      </w:r>
      <w:bookmarkEnd w:id="5"/>
      <w:bookmarkEnd w:id="6"/>
    </w:p>
    <w:p w:rsidR="00F61C59" w:rsidRPr="00F61C59" w:rsidRDefault="00F61C59" w:rsidP="00F61C59">
      <w:pPr>
        <w:autoSpaceDE w:val="0"/>
        <w:autoSpaceDN w:val="0"/>
        <w:adjustRightInd w:val="0"/>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1. Целями регулирования настоящего Положения являются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 эффективного использования денежных средств, </w:t>
      </w:r>
      <w:r w:rsidRPr="00F61C59">
        <w:rPr>
          <w:rFonts w:ascii="Times New Roman" w:hAnsi="Times New Roman" w:cs="Times New Roman"/>
          <w:sz w:val="28"/>
          <w:szCs w:val="28"/>
        </w:rPr>
        <w:t xml:space="preserve">расширение возможностей участия юридических и физических лиц в закупке товаров, работ, услуг (далее также - закупка) для нужд Заказчика и стимулирование такого участия, </w:t>
      </w:r>
      <w:r w:rsidRPr="00F61C59">
        <w:rPr>
          <w:rFonts w:ascii="Times New Roman" w:eastAsia="SimSun" w:hAnsi="Times New Roman" w:cs="Times New Roman"/>
          <w:sz w:val="28"/>
          <w:szCs w:val="28"/>
          <w:lang w:eastAsia="ru-RU"/>
        </w:rPr>
        <w:t>развитие добросовестной конкуренции, обеспечение гласности и прозрачности закупки, предотвращение коррупции и других злоупотреблений.</w:t>
      </w:r>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2. Настоящее Положение устанавливает общие принципы закупки ТРУ для нужд автономных учреждений подведомственных муниципальному казенному учреждению «Комитет по культуре Администрации </w:t>
      </w:r>
      <w:proofErr w:type="spellStart"/>
      <w:r w:rsidRPr="00F61C59">
        <w:rPr>
          <w:rFonts w:ascii="Times New Roman" w:eastAsia="SimSun" w:hAnsi="Times New Roman" w:cs="Times New Roman"/>
          <w:sz w:val="28"/>
          <w:szCs w:val="28"/>
          <w:lang w:eastAsia="ru-RU"/>
        </w:rPr>
        <w:t>г.Улан</w:t>
      </w:r>
      <w:proofErr w:type="spellEnd"/>
      <w:r w:rsidRPr="00F61C59">
        <w:rPr>
          <w:rFonts w:ascii="Times New Roman" w:eastAsia="SimSun" w:hAnsi="Times New Roman" w:cs="Times New Roman"/>
          <w:sz w:val="28"/>
          <w:szCs w:val="28"/>
          <w:lang w:eastAsia="ru-RU"/>
        </w:rPr>
        <w:t xml:space="preserve">-Удэ». </w:t>
      </w:r>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3. В отношении закупок, осуществляемых для нужд Заказчика, порядок проведения которых регламентируется </w:t>
      </w:r>
      <w:r w:rsidRPr="00F61C59">
        <w:rPr>
          <w:rFonts w:ascii="Times New Roman" w:eastAsia="Times New Roman" w:hAnsi="Times New Roman" w:cs="Times New Roman"/>
          <w:sz w:val="28"/>
          <w:szCs w:val="28"/>
          <w:lang w:eastAsia="ru-RU"/>
        </w:rPr>
        <w:t>Законом о закупках</w:t>
      </w:r>
      <w:r w:rsidRPr="00F61C59">
        <w:rPr>
          <w:rFonts w:ascii="Times New Roman" w:eastAsia="SimSun" w:hAnsi="Times New Roman" w:cs="Times New Roman"/>
          <w:sz w:val="28"/>
          <w:szCs w:val="28"/>
          <w:lang w:eastAsia="ru-RU"/>
        </w:rPr>
        <w:t>, настоящее Положение применяется в части, не противоречащей Закону о закупках.</w:t>
      </w:r>
    </w:p>
    <w:p w:rsidR="00F61C59" w:rsidRPr="00F61C59" w:rsidRDefault="00F61C59" w:rsidP="00F61C59">
      <w:pPr>
        <w:tabs>
          <w:tab w:val="left" w:pos="900"/>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 xml:space="preserve">4. Настоящее Положение </w:t>
      </w:r>
      <w:r w:rsidRPr="00F61C59">
        <w:rPr>
          <w:rFonts w:ascii="Times New Roman" w:eastAsia="SimSun" w:hAnsi="Times New Roman" w:cs="Times New Roman"/>
          <w:bCs/>
          <w:sz w:val="28"/>
          <w:szCs w:val="28"/>
          <w:lang w:eastAsia="ru-RU"/>
        </w:rPr>
        <w:t>не</w:t>
      </w:r>
      <w:r w:rsidRPr="00F61C59">
        <w:rPr>
          <w:rFonts w:ascii="Times New Roman" w:eastAsia="SimSun" w:hAnsi="Times New Roman" w:cs="Times New Roman"/>
          <w:sz w:val="28"/>
          <w:szCs w:val="28"/>
          <w:lang w:eastAsia="ru-RU"/>
        </w:rPr>
        <w:t xml:space="preserve"> регулирует отношения, указанные в части 4 статьи 1</w:t>
      </w:r>
      <w:r w:rsidRPr="00F61C59">
        <w:rPr>
          <w:rFonts w:ascii="Times New Roman" w:eastAsia="Times New Roman" w:hAnsi="Times New Roman" w:cs="Times New Roman"/>
          <w:sz w:val="28"/>
          <w:szCs w:val="28"/>
          <w:lang w:eastAsia="ru-RU"/>
        </w:rPr>
        <w:t xml:space="preserve"> Закона о закупках.</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5. </w:t>
      </w:r>
      <w:r w:rsidRPr="00F61C59">
        <w:rPr>
          <w:rFonts w:ascii="TimesNewRomanPSMT" w:hAnsi="TimesNewRomanPSMT" w:cs="TimesNewRomanPSMT"/>
          <w:sz w:val="28"/>
          <w:szCs w:val="28"/>
        </w:rPr>
        <w:t>Настоящее Положение вступает в силу со дня его официального опубликования в ЕИС, если действующим законодательством Российской Федерации не установлен более поздний срок вступления в силу отдельных положений настоящего Положения.</w:t>
      </w:r>
    </w:p>
    <w:p w:rsidR="00F61C59" w:rsidRPr="00F61C59" w:rsidRDefault="00F61C59" w:rsidP="00F61C59">
      <w:pPr>
        <w:tabs>
          <w:tab w:val="left" w:pos="900"/>
        </w:tabs>
        <w:spacing w:after="0" w:line="240" w:lineRule="auto"/>
        <w:ind w:firstLine="567"/>
        <w:jc w:val="both"/>
        <w:rPr>
          <w:rFonts w:ascii="Times New Roman" w:eastAsia="Times New Roman" w:hAnsi="Times New Roman" w:cs="Times New Roman"/>
          <w:strike/>
          <w:sz w:val="28"/>
          <w:szCs w:val="28"/>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Times New Roman" w:hAnsi="Times New Roman" w:cs="Times New Roman"/>
          <w:b/>
          <w:bCs/>
          <w:sz w:val="28"/>
          <w:szCs w:val="28"/>
          <w:lang w:eastAsia="ru-RU"/>
        </w:rPr>
      </w:pPr>
      <w:bookmarkStart w:id="7" w:name="_Toc478371882"/>
      <w:bookmarkStart w:id="8" w:name="_Toc85635191"/>
      <w:r w:rsidRPr="00F61C59">
        <w:rPr>
          <w:rFonts w:ascii="Times New Roman" w:eastAsia="SimSun" w:hAnsi="Times New Roman" w:cs="Times New Roman"/>
          <w:b/>
          <w:bCs/>
          <w:sz w:val="28"/>
          <w:szCs w:val="28"/>
          <w:lang w:eastAsia="ru-RU"/>
        </w:rPr>
        <w:t>Статья 2. Цели и принципы проведения закупок</w:t>
      </w:r>
      <w:bookmarkEnd w:id="7"/>
      <w:bookmarkEnd w:id="8"/>
    </w:p>
    <w:p w:rsidR="00F61C59" w:rsidRPr="00F61C59" w:rsidRDefault="00F61C59" w:rsidP="00F61C59">
      <w:pPr>
        <w:tabs>
          <w:tab w:val="left" w:pos="900"/>
        </w:tabs>
        <w:spacing w:after="0" w:line="240" w:lineRule="auto"/>
        <w:ind w:left="142"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bCs/>
          <w:sz w:val="28"/>
          <w:szCs w:val="28"/>
          <w:lang w:eastAsia="ru-RU"/>
        </w:rPr>
        <w:t>1. Целью</w:t>
      </w:r>
      <w:r w:rsidRPr="00F61C59">
        <w:rPr>
          <w:rFonts w:ascii="Times New Roman" w:eastAsia="SimSun" w:hAnsi="Times New Roman" w:cs="Times New Roman"/>
          <w:sz w:val="28"/>
          <w:szCs w:val="28"/>
          <w:lang w:eastAsia="ru-RU"/>
        </w:rPr>
        <w:t xml:space="preserve"> Заказчика при проведении закупочных процедур является выбор поставщика (подрядчика, исполнителя), способного обеспечить поставку (выполнение, оказание) закупаемых ТРУ на наилучших для Заказчика условиях, а именно: </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необходимого качества; </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eastAsia="Times New Roman" w:hAnsi="Times New Roman" w:cs="Times New Roman"/>
          <w:sz w:val="28"/>
          <w:szCs w:val="28"/>
          <w:lang w:eastAsia="ru-RU"/>
        </w:rPr>
      </w:pPr>
      <w:r w:rsidRPr="00F61C59">
        <w:rPr>
          <w:rFonts w:ascii="Times New Roman" w:hAnsi="Times New Roman" w:cs="Times New Roman"/>
          <w:sz w:val="28"/>
          <w:szCs w:val="28"/>
        </w:rPr>
        <w:t>на наилучших коммерческих условиях с учетом цены ТРУ, сроков и условий поставки (выполнения, оказания), оплаты, иных выгод и издержек (в т. ч. эксплуатационн</w:t>
      </w:r>
      <w:r w:rsidRPr="00F61C59">
        <w:rPr>
          <w:rFonts w:ascii="Times New Roman" w:eastAsia="SimSun" w:hAnsi="Times New Roman" w:cs="Times New Roman"/>
          <w:sz w:val="28"/>
          <w:szCs w:val="28"/>
          <w:lang w:eastAsia="ru-RU"/>
        </w:rPr>
        <w:t xml:space="preserve">ых). </w:t>
      </w:r>
    </w:p>
    <w:p w:rsidR="00F61C59" w:rsidRPr="00F61C59" w:rsidRDefault="00F61C59" w:rsidP="00F61C59">
      <w:pPr>
        <w:tabs>
          <w:tab w:val="left" w:pos="900"/>
        </w:tabs>
        <w:spacing w:after="0" w:line="240" w:lineRule="auto"/>
        <w:ind w:left="142" w:firstLine="567"/>
        <w:jc w:val="both"/>
        <w:rPr>
          <w:rFonts w:ascii="Times New Roman" w:eastAsia="SimSun" w:hAnsi="Times New Roman" w:cs="Times New Roman"/>
          <w:bCs/>
          <w:sz w:val="28"/>
          <w:szCs w:val="28"/>
          <w:lang w:eastAsia="ru-RU"/>
        </w:rPr>
      </w:pPr>
      <w:r w:rsidRPr="00F61C59">
        <w:rPr>
          <w:rFonts w:ascii="Times New Roman" w:eastAsia="Times New Roman" w:hAnsi="Times New Roman" w:cs="Times New Roman"/>
          <w:sz w:val="28"/>
          <w:szCs w:val="28"/>
          <w:lang w:eastAsia="ru-RU"/>
        </w:rPr>
        <w:t xml:space="preserve">2. </w:t>
      </w:r>
      <w:r w:rsidRPr="00F61C59">
        <w:rPr>
          <w:rFonts w:ascii="Times New Roman" w:eastAsia="SimSun" w:hAnsi="Times New Roman" w:cs="Times New Roman"/>
          <w:sz w:val="28"/>
          <w:szCs w:val="28"/>
          <w:lang w:eastAsia="ru-RU"/>
        </w:rPr>
        <w:t xml:space="preserve">При закупке ТРУ Заказчик руководствуется </w:t>
      </w:r>
      <w:r w:rsidRPr="00F61C59">
        <w:rPr>
          <w:rFonts w:ascii="Times New Roman" w:eastAsia="SimSun" w:hAnsi="Times New Roman" w:cs="Times New Roman"/>
          <w:bCs/>
          <w:sz w:val="28"/>
          <w:szCs w:val="28"/>
          <w:lang w:eastAsia="ru-RU"/>
        </w:rPr>
        <w:t>принципами:</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информационной открытости закупки;</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равноправия, справедливости, отсутствия дискриминации и необоснованных ограничений конкуренции по отношению к участникам закупки;</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целевого и экономически эффективного расходования денежных средств на приобретение ТРУ (с учетом при необходимости стоимости жизненного цикла закупаемой продукции) и реализация мер, направленных на сокращение издержек Заказчика;</w:t>
      </w:r>
    </w:p>
    <w:p w:rsidR="00F61C59" w:rsidRPr="00F61C59" w:rsidRDefault="00F61C59" w:rsidP="00F61C59">
      <w:pPr>
        <w:numPr>
          <w:ilvl w:val="0"/>
          <w:numId w:val="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 xml:space="preserve">отсутствие ограничения допуска к участию в закупке путем установления </w:t>
      </w:r>
      <w:proofErr w:type="spellStart"/>
      <w:r w:rsidRPr="00F61C59">
        <w:rPr>
          <w:rFonts w:ascii="Times New Roman" w:hAnsi="Times New Roman" w:cs="Times New Roman"/>
          <w:sz w:val="28"/>
          <w:szCs w:val="28"/>
        </w:rPr>
        <w:t>неизмеряемых</w:t>
      </w:r>
      <w:proofErr w:type="spellEnd"/>
      <w:r w:rsidRPr="00F61C59">
        <w:rPr>
          <w:rFonts w:ascii="Times New Roman" w:hAnsi="Times New Roman" w:cs="Times New Roman"/>
          <w:sz w:val="28"/>
          <w:szCs w:val="28"/>
        </w:rPr>
        <w:t xml:space="preserve"> требований к участникам закупки.</w:t>
      </w:r>
    </w:p>
    <w:p w:rsidR="00F61C59" w:rsidRPr="00F61C59" w:rsidRDefault="00F61C59" w:rsidP="00F61C59">
      <w:pPr>
        <w:tabs>
          <w:tab w:val="left" w:pos="900"/>
        </w:tabs>
        <w:spacing w:after="0" w:line="240" w:lineRule="auto"/>
        <w:jc w:val="both"/>
        <w:rPr>
          <w:rFonts w:ascii="Times New Roman" w:eastAsia="SimSun" w:hAnsi="Times New Roman" w:cs="Times New Roman"/>
          <w:sz w:val="28"/>
          <w:szCs w:val="28"/>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SimSun" w:hAnsi="Times New Roman" w:cs="Times New Roman"/>
          <w:b/>
          <w:bCs/>
          <w:sz w:val="28"/>
          <w:szCs w:val="28"/>
          <w:lang w:eastAsia="ru-RU"/>
        </w:rPr>
      </w:pPr>
      <w:bookmarkStart w:id="9" w:name="_Toc478371883"/>
      <w:bookmarkStart w:id="10" w:name="_Toc85635192"/>
      <w:r w:rsidRPr="00F61C59">
        <w:rPr>
          <w:rFonts w:ascii="Times New Roman" w:eastAsia="SimSun" w:hAnsi="Times New Roman" w:cs="Times New Roman"/>
          <w:b/>
          <w:bCs/>
          <w:sz w:val="28"/>
          <w:szCs w:val="28"/>
          <w:lang w:eastAsia="ru-RU"/>
        </w:rPr>
        <w:t>Статья 3. Правовая основа закупки</w:t>
      </w:r>
      <w:bookmarkEnd w:id="9"/>
      <w:bookmarkEnd w:id="10"/>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1. При закупке ТРУ Заказчик руководствуется Конституцией Российской Федерации, Гражданским кодексом Российской Федерации, </w:t>
      </w:r>
      <w:r w:rsidRPr="00F61C59">
        <w:rPr>
          <w:rFonts w:ascii="Times New Roman" w:eastAsia="Times New Roman" w:hAnsi="Times New Roman" w:cs="Times New Roman"/>
          <w:sz w:val="28"/>
          <w:szCs w:val="28"/>
          <w:lang w:eastAsia="ru-RU"/>
        </w:rPr>
        <w:t>Законом о закупках</w:t>
      </w:r>
      <w:r w:rsidRPr="00F61C59">
        <w:rPr>
          <w:rFonts w:ascii="Times New Roman" w:eastAsia="SimSun" w:hAnsi="Times New Roman" w:cs="Times New Roman"/>
          <w:sz w:val="28"/>
          <w:szCs w:val="28"/>
          <w:lang w:eastAsia="ru-RU"/>
        </w:rPr>
        <w:t>, другими федеральными законами, нормативными правовыми актами Российской Федерации и настоящим Положением.</w:t>
      </w:r>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2. </w:t>
      </w:r>
      <w:r w:rsidRPr="00F61C59">
        <w:rPr>
          <w:rFonts w:ascii="Times New Roman" w:eastAsia="Times New Roman" w:hAnsi="Times New Roman" w:cs="Times New Roman"/>
          <w:sz w:val="28"/>
          <w:szCs w:val="28"/>
          <w:lang w:eastAsia="ru-RU"/>
        </w:rPr>
        <w:t>Настоящее Положение не распространяется на правоотношения, возникшие до даты утверждения настоящего Положения.</w:t>
      </w:r>
    </w:p>
    <w:p w:rsidR="00F61C59" w:rsidRPr="00F61C59" w:rsidRDefault="00F61C59" w:rsidP="00F61C59">
      <w:pPr>
        <w:spacing w:after="0" w:line="240" w:lineRule="auto"/>
        <w:ind w:firstLine="567"/>
        <w:jc w:val="center"/>
        <w:rPr>
          <w:rFonts w:ascii="Times New Roman" w:eastAsia="SimSun" w:hAnsi="Times New Roman" w:cs="Times New Roman"/>
          <w:b/>
          <w:bCs/>
          <w:sz w:val="28"/>
          <w:szCs w:val="28"/>
          <w:u w:val="single"/>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SimSun" w:hAnsi="Times New Roman" w:cs="Times New Roman"/>
          <w:b/>
          <w:bCs/>
          <w:sz w:val="28"/>
          <w:szCs w:val="28"/>
          <w:lang w:eastAsia="ru-RU"/>
        </w:rPr>
      </w:pPr>
      <w:bookmarkStart w:id="11" w:name="_Toc478371887"/>
      <w:bookmarkStart w:id="12" w:name="_Toc85635193"/>
      <w:r w:rsidRPr="00F61C59">
        <w:rPr>
          <w:rFonts w:ascii="Times New Roman" w:eastAsia="SimSun" w:hAnsi="Times New Roman" w:cs="Times New Roman"/>
          <w:b/>
          <w:bCs/>
          <w:sz w:val="28"/>
          <w:szCs w:val="28"/>
          <w:lang w:eastAsia="ru-RU"/>
        </w:rPr>
        <w:t>Статья 4. Планирование закупки</w:t>
      </w:r>
      <w:bookmarkEnd w:id="11"/>
      <w:bookmarkEnd w:id="12"/>
    </w:p>
    <w:p w:rsidR="00F61C59" w:rsidRPr="00F61C59" w:rsidRDefault="00F61C59" w:rsidP="00F61C59">
      <w:pPr>
        <w:numPr>
          <w:ilvl w:val="0"/>
          <w:numId w:val="33"/>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Планирование</w:t>
      </w:r>
      <w:r w:rsidRPr="00F61C59">
        <w:rPr>
          <w:rFonts w:ascii="Times New Roman" w:hAnsi="Times New Roman" w:cs="Times New Roman"/>
          <w:color w:val="000000"/>
          <w:sz w:val="28"/>
          <w:szCs w:val="28"/>
        </w:rPr>
        <w:t xml:space="preserve"> закупок осуществляется исходя из оценки потребностей Заказчика в ТРУ и </w:t>
      </w:r>
      <w:r w:rsidRPr="00F61C59">
        <w:rPr>
          <w:rFonts w:ascii="Times New Roman" w:hAnsi="Times New Roman" w:cs="Times New Roman"/>
          <w:sz w:val="28"/>
          <w:szCs w:val="28"/>
        </w:rPr>
        <w:t>проводится путем составления Плана закупки на календарный год и его размещения в ЕИС</w:t>
      </w:r>
      <w:r w:rsidRPr="00F61C59">
        <w:rPr>
          <w:rFonts w:ascii="Times New Roman" w:hAnsi="Times New Roman" w:cs="Times New Roman"/>
          <w:color w:val="000000"/>
          <w:sz w:val="28"/>
          <w:szCs w:val="28"/>
        </w:rPr>
        <w:t xml:space="preserve">. </w:t>
      </w:r>
      <w:r w:rsidRPr="00F61C59">
        <w:rPr>
          <w:rFonts w:ascii="Times New Roman" w:eastAsia="SimSun" w:hAnsi="Times New Roman" w:cs="Times New Roman"/>
          <w:sz w:val="28"/>
          <w:szCs w:val="28"/>
          <w:lang w:eastAsia="ru-RU"/>
        </w:rPr>
        <w:t xml:space="preserve">В План закупки включаются сведения о закупке ТРУ, необходимых для удовлетворения потребностей Заказчика. </w:t>
      </w:r>
      <w:r w:rsidRPr="00F61C59">
        <w:rPr>
          <w:rFonts w:ascii="Times New Roman" w:hAnsi="Times New Roman" w:cs="Times New Roman"/>
          <w:sz w:val="28"/>
          <w:szCs w:val="28"/>
        </w:rPr>
        <w:t>План закупки является основанием для осуществления закупок.</w:t>
      </w:r>
    </w:p>
    <w:p w:rsidR="00F61C59" w:rsidRPr="00F61C59" w:rsidRDefault="00F61C59" w:rsidP="00F61C59">
      <w:pPr>
        <w:numPr>
          <w:ilvl w:val="0"/>
          <w:numId w:val="33"/>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eastAsia="SimSun" w:hAnsi="Times New Roman" w:cs="Times New Roman"/>
          <w:sz w:val="28"/>
          <w:szCs w:val="28"/>
          <w:lang w:eastAsia="ru-RU"/>
        </w:rPr>
        <w:t xml:space="preserve">План закупки формируется в соответствии с требованиями к форме плана закупки ТРУ, утвержденным </w:t>
      </w:r>
      <w:r w:rsidRPr="00F61C59">
        <w:rPr>
          <w:rFonts w:ascii="Times New Roman" w:eastAsia="Times New Roman" w:hAnsi="Times New Roman" w:cs="Times New Roman"/>
          <w:sz w:val="28"/>
          <w:szCs w:val="28"/>
          <w:shd w:val="clear" w:color="auto" w:fill="FFFFFF"/>
          <w:lang w:eastAsia="ru-RU"/>
        </w:rPr>
        <w:t>Постановлением Правительства Российской Федерации от 17</w:t>
      </w:r>
      <w:r w:rsidRPr="00F61C59">
        <w:rPr>
          <w:rFonts w:ascii="Times New Roman" w:hAnsi="Times New Roman" w:cs="Times New Roman"/>
          <w:sz w:val="28"/>
          <w:szCs w:val="28"/>
        </w:rPr>
        <w:t xml:space="preserve">.09.2012 №932 «Об утверждении правил формирования плана закупки товаров (работ, услуг) и требований к форме такого плана» (далее – постановление №932). </w:t>
      </w:r>
    </w:p>
    <w:p w:rsidR="00F61C59" w:rsidRPr="00F61C59" w:rsidRDefault="00F61C59" w:rsidP="00F61C59">
      <w:pPr>
        <w:numPr>
          <w:ilvl w:val="0"/>
          <w:numId w:val="33"/>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hAnsi="Times New Roman" w:cs="Times New Roman"/>
          <w:sz w:val="28"/>
          <w:szCs w:val="28"/>
        </w:rPr>
        <w:t>В течение отчетного</w:t>
      </w:r>
      <w:r w:rsidRPr="00F61C59">
        <w:rPr>
          <w:rFonts w:ascii="Times New Roman" w:eastAsia="SimSun" w:hAnsi="Times New Roman" w:cs="Times New Roman"/>
          <w:sz w:val="28"/>
          <w:szCs w:val="28"/>
          <w:lang w:eastAsia="ru-RU"/>
        </w:rPr>
        <w:t xml:space="preserve"> года в План закупки могут вноситься изменения в случае: </w:t>
      </w:r>
    </w:p>
    <w:p w:rsidR="00F61C59" w:rsidRPr="00F61C59" w:rsidRDefault="00F61C59" w:rsidP="00F61C59">
      <w:pPr>
        <w:numPr>
          <w:ilvl w:val="0"/>
          <w:numId w:val="5"/>
        </w:numPr>
        <w:tabs>
          <w:tab w:val="left" w:pos="900"/>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 xml:space="preserve">изменение потребности в ТРУ, в том числе сроков их приобретения, способа осуществления закупки и срока исполнения договора; </w:t>
      </w:r>
    </w:p>
    <w:p w:rsidR="00F61C59" w:rsidRPr="00F61C59" w:rsidRDefault="00F61C59" w:rsidP="00F61C59">
      <w:pPr>
        <w:numPr>
          <w:ilvl w:val="0"/>
          <w:numId w:val="5"/>
        </w:numPr>
        <w:tabs>
          <w:tab w:val="left" w:pos="900"/>
          <w:tab w:val="num" w:pos="1080"/>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корректировки плана финансово-хозяйственной деятельности Заказчика; </w:t>
      </w:r>
    </w:p>
    <w:p w:rsidR="00F61C59" w:rsidRPr="00F61C59" w:rsidRDefault="00F61C59" w:rsidP="00F61C59">
      <w:pPr>
        <w:numPr>
          <w:ilvl w:val="0"/>
          <w:numId w:val="5"/>
        </w:numPr>
        <w:tabs>
          <w:tab w:val="left" w:pos="900"/>
          <w:tab w:val="num" w:pos="1080"/>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bCs/>
          <w:sz w:val="28"/>
          <w:szCs w:val="28"/>
        </w:rPr>
        <w:t>в иных случаях, установленных действующим законодательством Российской Федерации.</w:t>
      </w:r>
    </w:p>
    <w:p w:rsidR="00F61C59" w:rsidRPr="00F61C59" w:rsidRDefault="00F61C59" w:rsidP="00F61C59">
      <w:pPr>
        <w:numPr>
          <w:ilvl w:val="0"/>
          <w:numId w:val="33"/>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В План закупок не включаются сведения об осуществлении закупок ТРУ, о заключении договоров, составляющие государственную </w:t>
      </w:r>
      <w:hyperlink r:id="rId11" w:history="1">
        <w:r w:rsidRPr="00F61C59">
          <w:rPr>
            <w:rFonts w:ascii="Times New Roman" w:hAnsi="Times New Roman" w:cs="Times New Roman"/>
            <w:sz w:val="28"/>
            <w:szCs w:val="28"/>
          </w:rPr>
          <w:t>тайну</w:t>
        </w:r>
      </w:hyperlink>
      <w:r w:rsidRPr="00F61C59">
        <w:rPr>
          <w:rFonts w:ascii="Times New Roman" w:hAnsi="Times New Roman" w:cs="Times New Roman"/>
          <w:sz w:val="28"/>
          <w:szCs w:val="28"/>
        </w:rPr>
        <w:t xml:space="preserve">,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сведения о закупке, по которым принято решение Правительства Российской Федерации в соответствии с </w:t>
      </w:r>
      <w:hyperlink r:id="rId12" w:history="1">
        <w:r w:rsidRPr="00F61C59">
          <w:rPr>
            <w:rFonts w:ascii="Times New Roman" w:hAnsi="Times New Roman" w:cs="Times New Roman"/>
            <w:sz w:val="28"/>
            <w:szCs w:val="28"/>
          </w:rPr>
          <w:t>частью 16</w:t>
        </w:r>
      </w:hyperlink>
      <w:r w:rsidRPr="00F61C59">
        <w:rPr>
          <w:rFonts w:ascii="Times New Roman" w:hAnsi="Times New Roman" w:cs="Times New Roman"/>
          <w:sz w:val="28"/>
          <w:szCs w:val="28"/>
        </w:rPr>
        <w:t xml:space="preserve"> статьи 4 Закона о закупках.</w:t>
      </w:r>
    </w:p>
    <w:p w:rsidR="00F61C59" w:rsidRPr="00F61C59" w:rsidRDefault="00F61C59" w:rsidP="00F61C59">
      <w:pPr>
        <w:numPr>
          <w:ilvl w:val="0"/>
          <w:numId w:val="33"/>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В Плане закупок могут не отражаться сведения:</w:t>
      </w:r>
    </w:p>
    <w:p w:rsidR="00F61C59" w:rsidRPr="00F61C59" w:rsidRDefault="00F61C59" w:rsidP="00F61C59">
      <w:pPr>
        <w:numPr>
          <w:ilvl w:val="0"/>
          <w:numId w:val="8"/>
        </w:numPr>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о закупках, стоимость которых не превышает 100 000 (сто тысяч) рублей, а в случае, если годовая выручка Заказчика за отчётный финансовый год составляет более чем пять миллиардов рублей, стоимость которых не </w:t>
      </w:r>
      <w:r w:rsidRPr="00F61C59">
        <w:rPr>
          <w:rFonts w:ascii="Times New Roman" w:hAnsi="Times New Roman" w:cs="Times New Roman"/>
          <w:sz w:val="28"/>
          <w:szCs w:val="28"/>
        </w:rPr>
        <w:lastRenderedPageBreak/>
        <w:t>превышает 500 000 (пятьсот тысяч) рублей. При этом обязательным является включение информации о таких закупках в ежемесячные отчёты;</w:t>
      </w:r>
    </w:p>
    <w:p w:rsidR="00F61C59" w:rsidRPr="00F61C59" w:rsidRDefault="00F61C59" w:rsidP="00F61C59">
      <w:pPr>
        <w:numPr>
          <w:ilvl w:val="0"/>
          <w:numId w:val="8"/>
        </w:numPr>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При этом обязательным является включение информации о таких закупках в план закупки и в ежемесячные отчёты;</w:t>
      </w:r>
    </w:p>
    <w:p w:rsidR="00F61C59" w:rsidRPr="00F61C59" w:rsidRDefault="00F61C59" w:rsidP="00F61C59">
      <w:pPr>
        <w:numPr>
          <w:ilvl w:val="0"/>
          <w:numId w:val="8"/>
        </w:numPr>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сведения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При этом обязательным является включение информации о таких закупках в план закупки и в ежемесячные отчёты.</w:t>
      </w:r>
    </w:p>
    <w:p w:rsidR="00F61C59" w:rsidRPr="00F61C59" w:rsidRDefault="00F61C59" w:rsidP="00F61C59">
      <w:pPr>
        <w:spacing w:after="0" w:line="240" w:lineRule="auto"/>
        <w:ind w:firstLine="567"/>
        <w:jc w:val="center"/>
        <w:rPr>
          <w:rFonts w:ascii="Times New Roman" w:eastAsia="SimSun" w:hAnsi="Times New Roman" w:cs="Times New Roman"/>
          <w:b/>
          <w:bCs/>
          <w:sz w:val="28"/>
          <w:szCs w:val="28"/>
          <w:u w:val="single"/>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Times New Roman" w:hAnsi="Times New Roman" w:cs="Times New Roman"/>
          <w:b/>
          <w:bCs/>
          <w:sz w:val="28"/>
          <w:szCs w:val="28"/>
          <w:lang w:eastAsia="ru-RU"/>
        </w:rPr>
      </w:pPr>
      <w:bookmarkStart w:id="13" w:name="_Toc478371884"/>
      <w:bookmarkStart w:id="14" w:name="_Toc85635194"/>
      <w:r w:rsidRPr="00F61C59">
        <w:rPr>
          <w:rFonts w:ascii="Times New Roman" w:eastAsia="SimSun" w:hAnsi="Times New Roman" w:cs="Times New Roman"/>
          <w:b/>
          <w:bCs/>
          <w:sz w:val="28"/>
          <w:szCs w:val="28"/>
          <w:lang w:eastAsia="ru-RU"/>
        </w:rPr>
        <w:t>Статья 5. Информационное обеспечение закуп</w:t>
      </w:r>
      <w:bookmarkEnd w:id="13"/>
      <w:r w:rsidRPr="00F61C59">
        <w:rPr>
          <w:rFonts w:ascii="Times New Roman" w:eastAsia="SimSun" w:hAnsi="Times New Roman" w:cs="Times New Roman"/>
          <w:b/>
          <w:bCs/>
          <w:sz w:val="28"/>
          <w:szCs w:val="28"/>
          <w:lang w:eastAsia="ru-RU"/>
        </w:rPr>
        <w:t>ки</w:t>
      </w:r>
      <w:bookmarkEnd w:id="14"/>
    </w:p>
    <w:p w:rsidR="00F61C59" w:rsidRPr="00F61C59" w:rsidRDefault="00F61C59" w:rsidP="00F61C59">
      <w:pPr>
        <w:numPr>
          <w:ilvl w:val="1"/>
          <w:numId w:val="8"/>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Обязательному размещению в ЕИС подлежат: </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настоящее Положение и вносимые в него изменения не позднее 15 (пятнадцати) дней со дня их утверждения;</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утвержденный План закупки на срок не менее чем один год в течение 10 (десяти) дней с момента его утверждения, но не позднее 31 декабря года, предшествующего году планируемого периода и вносимые в него изменения в течение 10 (десяти) дней с даты внесения таких изменений, но не позднее размещения в ЕИС извещения о закупке, документации о закупке или вносимых в них изменений; </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извещение о конкурентной закупке;</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документация о закупке, в том числе проект договора, являющийся неотъемлемой частью документации о закупке;</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разъяснения положений документации о закупке в течение 3 (трех) рабочих дней с даты поступления запроса;</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изменения, вносимые в извещение о конкурентной закупке и (или) документацию о закупке, разъяснения положений документации о закупке в течение 3 (трёх) дней со дня принятия решений о внесении изменений, предоставления разъяснений;</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протоколы, составляемые в ходе поведения закупки не позднее чем через 3 (три) дня со дня подписания таких протоколов;</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информация и документы в реестр договоров, заключённых Заказчиком по результатам закупки, в том числе договора, заключенного по результатам закупки у единственного поставщика (подрядчика, исполнителя) ТРУ, стоимость которых превышает 100 000 (ста тысяч) рублей (далее – реестр договоров) в течение 3 (трех) рабочих дней со дня заключения договора; </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информация о результатах исполнения договора вносится в реестр договоров в течение 10 (десяти) дней со дня исполнения, изменения или расторжения договора;</w:t>
      </w:r>
    </w:p>
    <w:p w:rsidR="00F61C59" w:rsidRPr="00F61C59" w:rsidRDefault="00F61C59" w:rsidP="00F61C59">
      <w:pPr>
        <w:numPr>
          <w:ilvl w:val="0"/>
          <w:numId w:val="7"/>
        </w:numPr>
        <w:tabs>
          <w:tab w:val="left" w:pos="993"/>
        </w:tabs>
        <w:autoSpaceDE w:val="0"/>
        <w:autoSpaceDN w:val="0"/>
        <w:adjustRightInd w:val="0"/>
        <w:spacing w:after="0" w:line="240" w:lineRule="auto"/>
        <w:ind w:left="0"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не позднее 10-го числа месяца, следующего за отчетным месяцем, Заказчик </w:t>
      </w:r>
      <w:hyperlink r:id="rId13" w:history="1">
        <w:r w:rsidRPr="00F61C59">
          <w:rPr>
            <w:rFonts w:ascii="Times New Roman" w:hAnsi="Times New Roman" w:cs="Times New Roman"/>
            <w:sz w:val="28"/>
            <w:szCs w:val="28"/>
          </w:rPr>
          <w:t>размещает</w:t>
        </w:r>
      </w:hyperlink>
      <w:r w:rsidRPr="00F61C59">
        <w:rPr>
          <w:rFonts w:ascii="Times New Roman" w:hAnsi="Times New Roman" w:cs="Times New Roman"/>
          <w:sz w:val="28"/>
          <w:szCs w:val="28"/>
        </w:rPr>
        <w:t xml:space="preserve"> в ЕИС:</w:t>
      </w:r>
    </w:p>
    <w:p w:rsidR="00F61C59" w:rsidRPr="00F61C59" w:rsidRDefault="00F61C59" w:rsidP="00F61C59">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а)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14" w:history="1">
        <w:r w:rsidRPr="00F61C59">
          <w:rPr>
            <w:rFonts w:ascii="Times New Roman" w:hAnsi="Times New Roman" w:cs="Times New Roman"/>
            <w:sz w:val="28"/>
            <w:szCs w:val="28"/>
          </w:rPr>
          <w:t>частью 3 статьи 4.1</w:t>
        </w:r>
      </w:hyperlink>
      <w:r w:rsidRPr="00F61C59">
        <w:rPr>
          <w:rFonts w:ascii="Times New Roman" w:hAnsi="Times New Roman" w:cs="Times New Roman"/>
          <w:sz w:val="28"/>
          <w:szCs w:val="28"/>
        </w:rPr>
        <w:t xml:space="preserve"> Закона о закупках;</w:t>
      </w:r>
    </w:p>
    <w:p w:rsidR="00F61C59" w:rsidRPr="00F61C59" w:rsidRDefault="00F61C59" w:rsidP="00F61C59">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б)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F61C59" w:rsidRPr="00F61C59" w:rsidRDefault="00F61C59" w:rsidP="00F61C59">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в)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F61C59" w:rsidRPr="00F61C59" w:rsidRDefault="00F61C59" w:rsidP="00F61C59">
      <w:pPr>
        <w:numPr>
          <w:ilvl w:val="1"/>
          <w:numId w:val="8"/>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Извещение о конкурентной закупке и документация о закупке размещается в ЕИС в сроки, установленные статьей 8 настоящего Положения.</w:t>
      </w:r>
    </w:p>
    <w:p w:rsidR="00F61C59" w:rsidRPr="00F61C59" w:rsidRDefault="00F61C59" w:rsidP="00F61C59">
      <w:pPr>
        <w:numPr>
          <w:ilvl w:val="1"/>
          <w:numId w:val="8"/>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В случае, если при заключении и исполнении договора изменяются количество, объем, цена закупаемых ТРУ или сроки исполнения договора по сравнению с указанными в итоговом протоколе, не позднее чем в течение 10 (десяти) дней со дня внесения изменений в договор в ЕИС </w:t>
      </w:r>
      <w:hyperlink r:id="rId15" w:history="1">
        <w:r w:rsidRPr="00F61C59">
          <w:rPr>
            <w:rFonts w:ascii="Times New Roman" w:hAnsi="Times New Roman" w:cs="Times New Roman"/>
            <w:sz w:val="28"/>
            <w:szCs w:val="28"/>
          </w:rPr>
          <w:t>размещается</w:t>
        </w:r>
      </w:hyperlink>
      <w:r w:rsidRPr="00F61C59">
        <w:rPr>
          <w:rFonts w:ascii="Times New Roman" w:hAnsi="Times New Roman" w:cs="Times New Roman"/>
          <w:sz w:val="28"/>
          <w:szCs w:val="28"/>
        </w:rPr>
        <w:t xml:space="preserve"> информация об изменении договора с указанием измененных условий.</w:t>
      </w:r>
    </w:p>
    <w:p w:rsidR="00F61C59" w:rsidRPr="00F61C59" w:rsidRDefault="00F61C59" w:rsidP="00F61C59">
      <w:pPr>
        <w:numPr>
          <w:ilvl w:val="1"/>
          <w:numId w:val="8"/>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1 (одного) рабочего дня, информация, подлежащая размещению в ЕИС в соответствии с частью 13 статьи 4 Закона о закупках и настоящим Положением, размещается Заказчиком на сайте Заказчика с последующим размещением её в ЕИС в течение 1 (одного) рабочего дня со дня устранения технических или иных неполадок, блокирующих доступ к ЕИС, и считается размещённой в установленном порядке. Время регламентных работ на ЕИС или неполадок Заказчик подтверждает снимком изображения с экрана (</w:t>
      </w:r>
      <w:proofErr w:type="spellStart"/>
      <w:r w:rsidRPr="00F61C59">
        <w:rPr>
          <w:rFonts w:ascii="Times New Roman" w:hAnsi="Times New Roman" w:cs="Times New Roman"/>
          <w:sz w:val="28"/>
          <w:szCs w:val="28"/>
        </w:rPr>
        <w:t>скрин</w:t>
      </w:r>
      <w:proofErr w:type="spellEnd"/>
      <w:r w:rsidRPr="00F61C59">
        <w:rPr>
          <w:rFonts w:ascii="Times New Roman" w:hAnsi="Times New Roman" w:cs="Times New Roman"/>
          <w:sz w:val="28"/>
          <w:szCs w:val="28"/>
        </w:rPr>
        <w:t>).</w:t>
      </w:r>
    </w:p>
    <w:p w:rsidR="00F61C59" w:rsidRPr="00F61C59" w:rsidRDefault="00F61C59" w:rsidP="00F61C59">
      <w:pPr>
        <w:numPr>
          <w:ilvl w:val="1"/>
          <w:numId w:val="8"/>
        </w:numPr>
        <w:tabs>
          <w:tab w:val="left" w:pos="851"/>
        </w:tabs>
        <w:autoSpaceDE w:val="0"/>
        <w:autoSpaceDN w:val="0"/>
        <w:adjustRightInd w:val="0"/>
        <w:spacing w:after="0" w:line="240" w:lineRule="auto"/>
        <w:ind w:left="0" w:firstLine="567"/>
        <w:contextualSpacing/>
        <w:jc w:val="both"/>
        <w:rPr>
          <w:rFonts w:ascii="Calibri" w:eastAsia="SimSun" w:hAnsi="Calibri" w:cs="Times New Roman"/>
          <w:sz w:val="28"/>
          <w:szCs w:val="28"/>
          <w:lang w:eastAsia="ru-RU"/>
        </w:rPr>
      </w:pPr>
      <w:r w:rsidRPr="00F61C59">
        <w:rPr>
          <w:rFonts w:ascii="Times New Roman" w:hAnsi="Times New Roman" w:cs="Times New Roman"/>
          <w:sz w:val="28"/>
          <w:szCs w:val="28"/>
        </w:rPr>
        <w:t xml:space="preserve">Заказчик имеет право разместить в ЕИС иную дополнительную информацию, а также на сайте Заказчика. </w:t>
      </w:r>
      <w:bookmarkStart w:id="15" w:name="_Toc478371885"/>
    </w:p>
    <w:p w:rsidR="00F61C59" w:rsidRPr="00F61C59" w:rsidRDefault="00F61C59" w:rsidP="00F61C59">
      <w:pPr>
        <w:tabs>
          <w:tab w:val="left" w:pos="851"/>
        </w:tabs>
        <w:autoSpaceDE w:val="0"/>
        <w:autoSpaceDN w:val="0"/>
        <w:adjustRightInd w:val="0"/>
        <w:spacing w:after="0" w:line="240" w:lineRule="auto"/>
        <w:ind w:left="567"/>
        <w:contextualSpacing/>
        <w:jc w:val="both"/>
        <w:rPr>
          <w:rFonts w:ascii="Calibri" w:eastAsia="SimSun" w:hAnsi="Calibri" w:cs="Times New Roman"/>
          <w:sz w:val="28"/>
          <w:szCs w:val="28"/>
          <w:lang w:eastAsia="ru-RU"/>
        </w:rPr>
      </w:pPr>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SimSun" w:hAnsi="Times New Roman" w:cs="Times New Roman"/>
          <w:b/>
          <w:bCs/>
          <w:sz w:val="28"/>
          <w:szCs w:val="28"/>
          <w:lang w:eastAsia="ru-RU"/>
        </w:rPr>
      </w:pPr>
      <w:bookmarkStart w:id="16" w:name="_Toc85635195"/>
      <w:r w:rsidRPr="00F61C59">
        <w:rPr>
          <w:rFonts w:ascii="Times New Roman" w:eastAsia="SimSun" w:hAnsi="Times New Roman" w:cs="Times New Roman"/>
          <w:b/>
          <w:bCs/>
          <w:sz w:val="28"/>
          <w:szCs w:val="28"/>
          <w:lang w:eastAsia="ru-RU"/>
        </w:rPr>
        <w:t>Статья 6. Комиссия по осуществлению конкурентной закупки</w:t>
      </w:r>
      <w:bookmarkEnd w:id="16"/>
      <w:r w:rsidRPr="00F61C59">
        <w:rPr>
          <w:rFonts w:ascii="Times New Roman" w:eastAsia="SimSun" w:hAnsi="Times New Roman" w:cs="Times New Roman"/>
          <w:b/>
          <w:bCs/>
          <w:sz w:val="28"/>
          <w:szCs w:val="28"/>
          <w:lang w:eastAsia="ru-RU"/>
        </w:rPr>
        <w:t xml:space="preserve"> </w:t>
      </w:r>
      <w:bookmarkEnd w:id="15"/>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1.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r w:rsidRPr="00F61C59">
        <w:rPr>
          <w:rFonts w:ascii="Times New Roman" w:hAnsi="Times New Roman" w:cs="Times New Roman"/>
          <w:sz w:val="28"/>
          <w:szCs w:val="28"/>
        </w:rPr>
        <w:t xml:space="preserve"> (далее – комиссия).</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Комиссия является коллегиальным органом Заказчика, создаваемая в целях проведения одной отдельно взятой конкурентной закупки или группы конкурентных закупок. Заказчик вправе создать единую комиссию, уполномоченную на проведение закупок.</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lastRenderedPageBreak/>
        <w:t xml:space="preserve">Количественный и персональный состав комиссии, а также лица, </w:t>
      </w:r>
      <w:r w:rsidRPr="00F61C59">
        <w:rPr>
          <w:rFonts w:ascii="Times New Roman" w:hAnsi="Times New Roman" w:cs="Times New Roman"/>
          <w:sz w:val="28"/>
          <w:szCs w:val="28"/>
        </w:rPr>
        <w:t>выполняющие</w:t>
      </w:r>
      <w:r w:rsidRPr="00F61C59">
        <w:rPr>
          <w:rFonts w:ascii="Times New Roman" w:eastAsia="SimSun" w:hAnsi="Times New Roman" w:cs="Times New Roman"/>
          <w:sz w:val="28"/>
          <w:szCs w:val="28"/>
          <w:lang w:eastAsia="ru-RU"/>
        </w:rPr>
        <w:t xml:space="preserve"> функции Секретаря и Председателя комиссии, определяются приказом Заказчика. </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hAnsi="Times New Roman" w:cs="Times New Roman"/>
          <w:sz w:val="28"/>
          <w:szCs w:val="28"/>
        </w:rPr>
        <w:t xml:space="preserve">Комиссия </w:t>
      </w:r>
      <w:r w:rsidRPr="00F61C59">
        <w:rPr>
          <w:rFonts w:ascii="Times New Roman" w:eastAsia="SimSun" w:hAnsi="Times New Roman" w:cs="Times New Roman"/>
          <w:sz w:val="28"/>
          <w:szCs w:val="28"/>
          <w:lang w:eastAsia="ru-RU"/>
        </w:rPr>
        <w:t>должна</w:t>
      </w:r>
      <w:r w:rsidRPr="00F61C59">
        <w:rPr>
          <w:rFonts w:ascii="Times New Roman" w:hAnsi="Times New Roman" w:cs="Times New Roman"/>
          <w:sz w:val="28"/>
          <w:szCs w:val="28"/>
        </w:rPr>
        <w:t xml:space="preserve"> состоять не менее чем из 5 (пяти) человек, включая председателя комиссии и секретаря комиссии. В состав комиссии могут входить лица, являющиеся сотрудниками Заказчика.</w:t>
      </w:r>
      <w:r w:rsidRPr="00F61C59">
        <w:rPr>
          <w:rFonts w:ascii="Times New Roman" w:eastAsia="Times New Roman" w:hAnsi="Times New Roman" w:cs="Times New Roman"/>
          <w:sz w:val="28"/>
          <w:szCs w:val="28"/>
          <w:lang w:eastAsia="ru-RU"/>
        </w:rPr>
        <w:t xml:space="preserve"> </w:t>
      </w:r>
      <w:r w:rsidRPr="00F61C59">
        <w:rPr>
          <w:rFonts w:ascii="Times New Roman" w:hAnsi="Times New Roman" w:cs="Times New Roman"/>
          <w:sz w:val="28"/>
          <w:szCs w:val="28"/>
        </w:rPr>
        <w:t xml:space="preserve">Решение о включении конкретного лица в состав комиссии принимается Заказчиком. </w:t>
      </w:r>
      <w:r w:rsidRPr="00F61C59">
        <w:rPr>
          <w:rFonts w:ascii="Times New Roman" w:eastAsia="Times New Roman" w:hAnsi="Times New Roman" w:cs="Times New Roman"/>
          <w:sz w:val="28"/>
          <w:szCs w:val="28"/>
          <w:lang w:eastAsia="ru-RU"/>
        </w:rPr>
        <w:t>Замена члена комиссии допускается только по решению Заказчика.</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eastAsia="SimSun" w:hAnsi="Times New Roman" w:cs="Times New Roman"/>
          <w:sz w:val="28"/>
          <w:szCs w:val="28"/>
          <w:lang w:eastAsia="ru-RU"/>
        </w:rPr>
        <w:t xml:space="preserve">Комиссия осуществляет свою деятельность путем проведения заседаний. </w:t>
      </w:r>
      <w:r w:rsidRPr="00F61C59">
        <w:rPr>
          <w:rFonts w:ascii="Times New Roman" w:hAnsi="Times New Roman" w:cs="Times New Roman"/>
          <w:sz w:val="28"/>
          <w:szCs w:val="28"/>
        </w:rPr>
        <w:t>Заседание комиссии является правомочным, если на заседании присутствуют не менее 50% от общего числа членов такой комиссии.</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Функции комиссии:</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Участие в заседании комиссии при вскрытии заявок, при открытии оператором электронной торговой площадки доступа к заявкам, поданным в форме электронных документов;</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Принятие решений о допуске участника закупки или отказа в допуске (отклонения заявки) участника закупки к участию в закупке;</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Фиксирование факта о признании процедуры закупки несостоявшейся;</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Проведение оценки заявок;</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Определение победителя закупки в соответствии с условиями извещения о конкурентной закупки и документации о закупке;</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Рассмотрение решений антимонопольного органа, органов по рассмотрению жалоб и реализация предписаний антимонопольного органа, решений, указанных в резолютивной части органов по рассмотрению жалоб, в целях устранения выявленных нарушений либо обжалование заключений в вышестоящих контролирующих органах;</w:t>
      </w:r>
    </w:p>
    <w:p w:rsidR="00F61C59" w:rsidRPr="00F61C59" w:rsidRDefault="00F61C59" w:rsidP="00F61C59">
      <w:pPr>
        <w:numPr>
          <w:ilvl w:val="1"/>
          <w:numId w:val="14"/>
        </w:numPr>
        <w:tabs>
          <w:tab w:val="left" w:pos="851"/>
          <w:tab w:val="left" w:pos="1134"/>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Проведение закупочных процедур и определение победителя таких процедур.</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 xml:space="preserve">Решения комиссии оформляются протоколами. Протоколы подписывают все члены комиссии, принявшие участие в заседании. </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Осуществление иных полномочий, предусмотренных настоящим Положением.</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Члены комиссии несут ответственность в соответствии с действующим законодательством Российской Федерации.</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Любые действия (бездействия) комиссии могут быть обжалованы, в порядке установленным законодательством Российской Федерации, если такие действия (бездействия) нарушают права и законные интересы участников закупки. В случае такого обжалования, комиссия обязана предоставить по запросу необходимые для рассмотрения сведения и документы, в антимонопольный орган, орган по рассмотрению жалоб и предписаний;</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bookmarkStart w:id="17" w:name="Par1"/>
      <w:bookmarkEnd w:id="17"/>
      <w:r w:rsidRPr="00F61C59">
        <w:rPr>
          <w:rFonts w:ascii="Times New Roman" w:eastAsia="Times New Roman" w:hAnsi="Times New Roman" w:cs="Times New Roman"/>
          <w:sz w:val="28"/>
          <w:szCs w:val="28"/>
          <w:lang w:eastAsia="ru-RU"/>
        </w:rPr>
        <w:t xml:space="preserve">Заказчик, </w:t>
      </w:r>
      <w:r w:rsidRPr="00F61C59">
        <w:rPr>
          <w:rFonts w:ascii="TimesNewRomanPSMT" w:hAnsi="TimesNewRomanPSMT" w:cs="TimesNewRomanPSMT"/>
          <w:sz w:val="28"/>
          <w:szCs w:val="28"/>
        </w:rPr>
        <w:t>члены</w:t>
      </w:r>
      <w:r w:rsidRPr="00F61C59">
        <w:rPr>
          <w:rFonts w:ascii="Times New Roman" w:eastAsia="Times New Roman" w:hAnsi="Times New Roman" w:cs="Times New Roman"/>
          <w:sz w:val="28"/>
          <w:szCs w:val="28"/>
          <w:lang w:eastAsia="ru-RU"/>
        </w:rPr>
        <w:t xml:space="preserve"> комиссии, сотрудники Заказчика, инициирующие закупку и иные лица, принимающие значимые решения при проведении закупок не должны быть лично заинтересованы в результатах проводимой </w:t>
      </w:r>
      <w:r w:rsidRPr="00F61C59">
        <w:rPr>
          <w:rFonts w:ascii="Times New Roman" w:eastAsia="Times New Roman" w:hAnsi="Times New Roman" w:cs="Times New Roman"/>
          <w:sz w:val="28"/>
          <w:szCs w:val="28"/>
          <w:lang w:eastAsia="ru-RU"/>
        </w:rPr>
        <w:lastRenderedPageBreak/>
        <w:t xml:space="preserve">закупки, в том числе не должны состоять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являться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61C59">
        <w:rPr>
          <w:rFonts w:ascii="Times New Roman" w:eastAsia="Times New Roman" w:hAnsi="Times New Roman" w:cs="Times New Roman"/>
          <w:sz w:val="28"/>
          <w:szCs w:val="28"/>
          <w:lang w:eastAsia="ru-RU"/>
        </w:rPr>
        <w:t>неполнородными</w:t>
      </w:r>
      <w:proofErr w:type="spellEnd"/>
      <w:r w:rsidRPr="00F61C59">
        <w:rPr>
          <w:rFonts w:ascii="Times New Roman" w:eastAsia="Times New Roman" w:hAnsi="Times New Roman" w:cs="Times New Roman"/>
          <w:sz w:val="28"/>
          <w:szCs w:val="28"/>
          <w:lang w:eastAsia="ru-RU"/>
        </w:rPr>
        <w:t xml:space="preserve"> (имеющими общих отца или мать) братьями и сестрами), усыновителями или усыновленными указанных физических лиц.</w:t>
      </w:r>
    </w:p>
    <w:p w:rsidR="00F61C59" w:rsidRPr="00F61C59" w:rsidRDefault="00F61C59" w:rsidP="00F61C59">
      <w:pPr>
        <w:numPr>
          <w:ilvl w:val="1"/>
          <w:numId w:val="14"/>
        </w:numPr>
        <w:tabs>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акций хозяйственного общества либо долей, превышающей десять процентов в уставном капитале хозяйственного общества.</w:t>
      </w:r>
    </w:p>
    <w:p w:rsidR="00F61C59" w:rsidRPr="00F61C59" w:rsidRDefault="00F61C59" w:rsidP="00F61C59">
      <w:pPr>
        <w:numPr>
          <w:ilvl w:val="0"/>
          <w:numId w:val="14"/>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В случае наличия у лиц, осуществляющих закупку конфликта интересов, предусмотренного </w:t>
      </w:r>
      <w:hyperlink w:anchor="Par1" w:history="1">
        <w:r w:rsidRPr="00F61C59">
          <w:rPr>
            <w:rFonts w:ascii="Times New Roman" w:eastAsia="Times New Roman" w:hAnsi="Times New Roman" w:cs="Times New Roman"/>
            <w:sz w:val="28"/>
            <w:szCs w:val="28"/>
            <w:lang w:eastAsia="ru-RU"/>
          </w:rPr>
          <w:t xml:space="preserve">пунктом </w:t>
        </w:r>
      </w:hyperlink>
      <w:r w:rsidRPr="00F61C59">
        <w:rPr>
          <w:rFonts w:ascii="Times New Roman" w:eastAsia="Times New Roman" w:hAnsi="Times New Roman" w:cs="Times New Roman"/>
          <w:sz w:val="28"/>
          <w:szCs w:val="28"/>
          <w:lang w:eastAsia="ru-RU"/>
        </w:rPr>
        <w:t>11 настоящей статьи данные лица обязаны сообщить об этом соответствующим должностным лицам Заказчика. При этом, Заказчик обязан произвести замену такого лица другим физическим лицом, который лично не заинтересован в результатах закупки и на которого не способны оказывать влияние участники закупок.</w:t>
      </w:r>
    </w:p>
    <w:p w:rsidR="00F61C59" w:rsidRPr="00F61C59" w:rsidRDefault="00F61C59" w:rsidP="00F61C59">
      <w:pPr>
        <w:tabs>
          <w:tab w:val="left" w:pos="993"/>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keepLines/>
        <w:suppressAutoHyphens/>
        <w:spacing w:after="0" w:line="240" w:lineRule="auto"/>
        <w:ind w:firstLine="567"/>
        <w:jc w:val="center"/>
        <w:outlineLvl w:val="0"/>
        <w:rPr>
          <w:rFonts w:ascii="Times New Roman" w:eastAsia="Times New Roman" w:hAnsi="Times New Roman" w:cs="Times New Roman"/>
          <w:b/>
          <w:snapToGrid w:val="0"/>
          <w:kern w:val="28"/>
          <w:sz w:val="28"/>
          <w:szCs w:val="28"/>
          <w:lang w:eastAsia="ru-RU"/>
        </w:rPr>
      </w:pPr>
      <w:bookmarkStart w:id="18" w:name="_Toc478371888"/>
      <w:bookmarkStart w:id="19" w:name="_Toc85635196"/>
      <w:r w:rsidRPr="00F61C59">
        <w:rPr>
          <w:rFonts w:ascii="Times New Roman" w:eastAsia="SimSun" w:hAnsi="Times New Roman" w:cs="Times New Roman"/>
          <w:b/>
          <w:snapToGrid w:val="0"/>
          <w:kern w:val="28"/>
          <w:sz w:val="28"/>
          <w:szCs w:val="28"/>
          <w:lang w:eastAsia="ru-RU"/>
        </w:rPr>
        <w:t>РАЗДЕЛ 2. СПОСОБЫ И ПРОЦЕДУРА ПРОВЕДЕНИЯ ЗАКУПОК</w:t>
      </w:r>
      <w:bookmarkEnd w:id="18"/>
      <w:bookmarkEnd w:id="19"/>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SimSun" w:hAnsi="Times New Roman" w:cs="Times New Roman"/>
          <w:b/>
          <w:bCs/>
          <w:sz w:val="28"/>
          <w:szCs w:val="28"/>
          <w:lang w:eastAsia="ru-RU"/>
        </w:rPr>
      </w:pPr>
      <w:bookmarkStart w:id="20" w:name="_Toc478371889"/>
    </w:p>
    <w:p w:rsidR="00F61C59" w:rsidRPr="00F61C59" w:rsidRDefault="00F61C59" w:rsidP="00F61C59">
      <w:pPr>
        <w:keepNext/>
        <w:tabs>
          <w:tab w:val="num" w:pos="1701"/>
        </w:tabs>
        <w:suppressAutoHyphens/>
        <w:spacing w:after="0" w:line="240" w:lineRule="auto"/>
        <w:ind w:firstLine="567"/>
        <w:jc w:val="center"/>
        <w:outlineLvl w:val="1"/>
        <w:rPr>
          <w:rFonts w:ascii="Times New Roman" w:eastAsia="SimSun" w:hAnsi="Times New Roman" w:cs="Times New Roman"/>
          <w:b/>
          <w:bCs/>
          <w:sz w:val="28"/>
          <w:szCs w:val="28"/>
          <w:lang w:eastAsia="ru-RU"/>
        </w:rPr>
      </w:pPr>
      <w:bookmarkStart w:id="21" w:name="_Toc85635197"/>
      <w:r w:rsidRPr="00F61C59">
        <w:rPr>
          <w:rFonts w:ascii="Times New Roman" w:eastAsia="SimSun" w:hAnsi="Times New Roman" w:cs="Times New Roman"/>
          <w:b/>
          <w:bCs/>
          <w:sz w:val="28"/>
          <w:szCs w:val="28"/>
          <w:lang w:eastAsia="ru-RU"/>
        </w:rPr>
        <w:t>Статья 7. Способы закупок</w:t>
      </w:r>
      <w:bookmarkEnd w:id="20"/>
      <w:bookmarkEnd w:id="21"/>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1. Настоящим Положением предусмотрены следующие </w:t>
      </w:r>
      <w:r w:rsidRPr="00F61C59">
        <w:rPr>
          <w:rFonts w:ascii="Times New Roman" w:eastAsia="SimSun" w:hAnsi="Times New Roman" w:cs="Times New Roman"/>
          <w:bCs/>
          <w:sz w:val="28"/>
          <w:szCs w:val="28"/>
          <w:lang w:eastAsia="ru-RU"/>
        </w:rPr>
        <w:t>способы закупки:</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 xml:space="preserve">конкурс – открытый конкурс, </w:t>
      </w:r>
      <w:r w:rsidRPr="00F61C59">
        <w:rPr>
          <w:rFonts w:ascii="Times New Roman" w:eastAsia="Times New Roman" w:hAnsi="Times New Roman" w:cs="Times New Roman"/>
          <w:sz w:val="28"/>
          <w:szCs w:val="28"/>
          <w:lang w:eastAsia="ru-RU"/>
        </w:rPr>
        <w:t xml:space="preserve">конкурс в электронной форме; </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аукцион – открытый аукцион, аукцион в электронной форме;</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запрос котировок – запрос котировок в электронной форме;</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запрос предложений – запрос предложений в электронной форме;</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осуществляемые закрытым способом – закрытый конкурс, закрытый аукцион, закрытый запрос котировок, закрытый запрос предложений;</w:t>
      </w:r>
    </w:p>
    <w:p w:rsidR="00F61C59" w:rsidRPr="00F61C59" w:rsidRDefault="00F61C59" w:rsidP="00F61C59">
      <w:pPr>
        <w:numPr>
          <w:ilvl w:val="0"/>
          <w:numId w:val="13"/>
        </w:numPr>
        <w:tabs>
          <w:tab w:val="left" w:pos="567"/>
          <w:tab w:val="left" w:pos="1134"/>
        </w:tabs>
        <w:spacing w:after="0" w:line="240" w:lineRule="auto"/>
        <w:ind w:left="0" w:firstLine="851"/>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закупка</w:t>
      </w:r>
      <w:r w:rsidRPr="00F61C59">
        <w:rPr>
          <w:rFonts w:ascii="Times New Roman" w:eastAsia="SimSun" w:hAnsi="Times New Roman" w:cs="Times New Roman"/>
          <w:sz w:val="28"/>
          <w:szCs w:val="28"/>
          <w:lang w:eastAsia="ru-RU"/>
        </w:rPr>
        <w:t xml:space="preserve"> у единственного поставщика (исполнителя, подрядчика) - н</w:t>
      </w:r>
      <w:r w:rsidRPr="00F61C59">
        <w:rPr>
          <w:rFonts w:ascii="Times New Roman" w:eastAsia="Times New Roman" w:hAnsi="Times New Roman" w:cs="Times New Roman"/>
          <w:sz w:val="28"/>
          <w:szCs w:val="28"/>
          <w:lang w:eastAsia="ru-RU"/>
        </w:rPr>
        <w:t xml:space="preserve">еконкурентная </w:t>
      </w:r>
      <w:r w:rsidRPr="00F61C59">
        <w:rPr>
          <w:rFonts w:ascii="Times New Roman" w:eastAsia="SimSun" w:hAnsi="Times New Roman" w:cs="Times New Roman"/>
          <w:sz w:val="28"/>
          <w:szCs w:val="28"/>
          <w:lang w:eastAsia="ru-RU"/>
        </w:rPr>
        <w:t>прямая</w:t>
      </w:r>
      <w:r w:rsidRPr="00F61C59">
        <w:rPr>
          <w:rFonts w:ascii="Times New Roman" w:eastAsia="Times New Roman" w:hAnsi="Times New Roman" w:cs="Times New Roman"/>
          <w:sz w:val="28"/>
          <w:szCs w:val="28"/>
          <w:lang w:eastAsia="ru-RU"/>
        </w:rPr>
        <w:t xml:space="preserve"> закупка;</w:t>
      </w:r>
    </w:p>
    <w:p w:rsidR="00F61C59" w:rsidRPr="00F61C59" w:rsidRDefault="00F61C59" w:rsidP="00F61C59">
      <w:pPr>
        <w:numPr>
          <w:ilvl w:val="0"/>
          <w:numId w:val="13"/>
        </w:numPr>
        <w:tabs>
          <w:tab w:val="left" w:pos="567"/>
          <w:tab w:val="left" w:pos="1134"/>
        </w:tabs>
        <w:autoSpaceDE w:val="0"/>
        <w:autoSpaceDN w:val="0"/>
        <w:adjustRightInd w:val="0"/>
        <w:spacing w:after="0" w:line="240" w:lineRule="auto"/>
        <w:ind w:left="0" w:firstLine="851"/>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иной способ, установленный настоящим Положением и соответствующим требованиям </w:t>
      </w:r>
      <w:hyperlink r:id="rId16" w:history="1">
        <w:r w:rsidRPr="00F61C59">
          <w:rPr>
            <w:rFonts w:ascii="Times New Roman" w:eastAsia="SimSun" w:hAnsi="Times New Roman" w:cs="Times New Roman"/>
            <w:sz w:val="28"/>
            <w:szCs w:val="28"/>
            <w:lang w:eastAsia="ru-RU"/>
          </w:rPr>
          <w:t>части 3</w:t>
        </w:r>
      </w:hyperlink>
      <w:r w:rsidRPr="00F61C59">
        <w:rPr>
          <w:rFonts w:ascii="Times New Roman" w:eastAsia="SimSun" w:hAnsi="Times New Roman" w:cs="Times New Roman"/>
          <w:sz w:val="28"/>
          <w:szCs w:val="28"/>
          <w:lang w:eastAsia="ru-RU"/>
        </w:rPr>
        <w:t xml:space="preserve"> статьи 3 Закона о закупках.</w:t>
      </w:r>
    </w:p>
    <w:p w:rsidR="00F61C59" w:rsidRPr="00F61C59" w:rsidRDefault="00F61C59" w:rsidP="00F61C59">
      <w:pPr>
        <w:tabs>
          <w:tab w:val="left" w:pos="900"/>
        </w:tabs>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2. Выбор способа закупки, формы закупки осуществляется Заказчиком в зависимости от предмета закупки и его спецификации, срочности закупки, ее объема и стоимости, требования к квалификации поставщиков (исполнителей, подрядчиков), наличия на рынке </w:t>
      </w:r>
      <w:proofErr w:type="gramStart"/>
      <w:r w:rsidRPr="00F61C59">
        <w:rPr>
          <w:rFonts w:ascii="Times New Roman" w:eastAsia="SimSun" w:hAnsi="Times New Roman" w:cs="Times New Roman"/>
          <w:sz w:val="28"/>
          <w:szCs w:val="28"/>
          <w:lang w:eastAsia="ru-RU"/>
        </w:rPr>
        <w:t>предложений</w:t>
      </w:r>
      <w:proofErr w:type="gramEnd"/>
      <w:r w:rsidRPr="00F61C59">
        <w:rPr>
          <w:rFonts w:ascii="Times New Roman" w:eastAsia="SimSun" w:hAnsi="Times New Roman" w:cs="Times New Roman"/>
          <w:sz w:val="28"/>
          <w:szCs w:val="28"/>
          <w:lang w:eastAsia="ru-RU"/>
        </w:rPr>
        <w:t xml:space="preserve"> требуемых ТРУ иных обстоятельств, при которых совершается закупка.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lastRenderedPageBreak/>
        <w:t xml:space="preserve">3. Конкурентные закупки могут включать в себя несколько лотов, по каждому из которых может быть выбран отдельный победитель и заключен отдельный договор.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4. Конкурентные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о закупках и требованиями настоящего Положения.</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22" w:name="_Toc85635198"/>
      <w:bookmarkStart w:id="23" w:name="_Toc535150476"/>
      <w:r w:rsidRPr="00F61C59">
        <w:rPr>
          <w:rFonts w:ascii="Times New Roman" w:hAnsi="Times New Roman" w:cs="Times New Roman"/>
          <w:b/>
          <w:bCs/>
          <w:sz w:val="28"/>
          <w:szCs w:val="28"/>
        </w:rPr>
        <w:t>Статья 8. Требования к извещению о конкурентной закупке, документации о закупке</w:t>
      </w:r>
      <w:bookmarkEnd w:id="22"/>
    </w:p>
    <w:bookmarkEnd w:id="23"/>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При проведении любой конкурентной закупки Заказчик разрабатывает извещение о проведении конкурентной закупки, документацию о закупке, за исключением случаев проведения запроса котировок, а также утверждает документацию о закупке.</w:t>
      </w:r>
    </w:p>
    <w:p w:rsidR="00F61C59" w:rsidRPr="00F61C59" w:rsidRDefault="00F61C59" w:rsidP="00F61C59">
      <w:pPr>
        <w:autoSpaceDE w:val="0"/>
        <w:autoSpaceDN w:val="0"/>
        <w:adjustRightInd w:val="0"/>
        <w:spacing w:after="0" w:line="240" w:lineRule="auto"/>
        <w:ind w:firstLine="567"/>
        <w:jc w:val="both"/>
        <w:rPr>
          <w:rFonts w:ascii="Times New Roman" w:hAnsi="Times New Roman" w:cs="Times New Roman"/>
          <w:sz w:val="28"/>
          <w:szCs w:val="28"/>
        </w:rPr>
      </w:pPr>
      <w:r w:rsidRPr="00F61C59">
        <w:rPr>
          <w:rFonts w:ascii="Times New Roman" w:hAnsi="Times New Roman" w:cs="Times New Roman"/>
          <w:sz w:val="28"/>
          <w:szCs w:val="28"/>
        </w:rPr>
        <w:t>1.1. При проведении неконкурентной закупки Заказчик разрабатывает извещение о проведении закупки у единственного поставщика (подрядчика, исполнителя), когда размещение такого извещения предусмотрено настоящим Положением.</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Извещение о конкурентной закупке и документация о закупке размещается в ЕИС. Документация о закупке размещается одновременно с извещением о конкурентной закупке без взимания платы в форме электронного документа. </w:t>
      </w:r>
    </w:p>
    <w:p w:rsidR="00F61C59" w:rsidRPr="00F61C59" w:rsidRDefault="00F61C59" w:rsidP="00F61C59">
      <w:pPr>
        <w:autoSpaceDE w:val="0"/>
        <w:autoSpaceDN w:val="0"/>
        <w:adjustRightInd w:val="0"/>
        <w:spacing w:after="0" w:line="240" w:lineRule="auto"/>
        <w:ind w:firstLine="567"/>
        <w:jc w:val="both"/>
        <w:rPr>
          <w:rFonts w:ascii="Times New Roman" w:hAnsi="Times New Roman" w:cs="Times New Roman"/>
          <w:sz w:val="28"/>
          <w:szCs w:val="28"/>
        </w:rPr>
      </w:pPr>
      <w:r w:rsidRPr="00F61C59">
        <w:rPr>
          <w:rFonts w:ascii="Times New Roman" w:hAnsi="Times New Roman" w:cs="Times New Roman"/>
          <w:sz w:val="28"/>
          <w:szCs w:val="28"/>
        </w:rPr>
        <w:t>2.1. Заказчик имеет право разместить извещение о конкурентной закупке и документацию о закупке в дополнительных источниках информации.</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Заказчик размещает извещение о конкурентной закупке с учётом следующих требований к срокам такого размещения:</w:t>
      </w:r>
    </w:p>
    <w:p w:rsidR="00F61C59" w:rsidRPr="00F61C59" w:rsidRDefault="00F61C59" w:rsidP="00F61C59">
      <w:pPr>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проведения конкурса – не менее чем за 15 (пятнадцать) дней до дня окончания срока подачи заявок на участие в конкурсе;</w:t>
      </w:r>
    </w:p>
    <w:p w:rsidR="00F61C59" w:rsidRPr="00F61C59" w:rsidRDefault="00F61C59" w:rsidP="00F61C59">
      <w:pPr>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проведения аукциона – не менее чем за 15 (пятнадцать) дней до дня окончания срока подачи заявок на участие в аукционе;</w:t>
      </w:r>
    </w:p>
    <w:p w:rsidR="00F61C59" w:rsidRPr="00F61C59" w:rsidRDefault="00F61C59" w:rsidP="00F61C59">
      <w:pPr>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проведения запроса котировок – не менее чем за 5 (пять) рабочих дней до дня окончания срока подачи заявок на участие в запросе котировок;</w:t>
      </w:r>
    </w:p>
    <w:p w:rsidR="00F61C59" w:rsidRPr="00F61C59" w:rsidRDefault="00F61C59" w:rsidP="00F61C59">
      <w:pPr>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проведения запроса предложений – не менее чем за 7 (семь) рабочих дней до дня окончания срока подачи заявок на участие в запросе предложений.</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Извещение о закупке должно содержать следующие сведения: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 способ осуществления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3) предмет договора с указанием количества поставляемого товара, объёма выполняемой работы, оказываемой услуги, а также краткое описание предмета закупки в соответствии с пунктом 5 настоящей статьи;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4) место поставки товара, выполнения работы, оказания услуги;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lastRenderedPageBreak/>
        <w:t>5) сведения о начальной (максимальной) цене договора (цене лота),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проведения итогов конкурентной закупки (этапов конкурентной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8) адрес электронной торговой площадки в сети «Интернет», на которой проводится закупка (при осуществлении конкурентной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9) размер обеспечения исполнения заявки, в случае если Заказчиком принято решение об установлении такого требования;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10) размер обеспечения исполнения договора, в случае если Заказчиком принято решение об установлении такого требования.</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Документация о закупке должна содержать следующие сведения: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 требования к безопасности, качеству, техническим характеристикам, функциональным характеристикам (потребительским свойствам) ТРУ, к размерам, упаковке, отгрузке товара, к результатам работы, установленные Заказчиком;</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 xml:space="preserve">2) требования к содержанию, форме, оформлению и составу заявки на участие в закупке; </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4) место, условия и сроки (периоды) поставки товара, выполнения работы, оказания услуги;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5) сведения о начальной (максимальной) цене договора (цена лота),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6) форма, сроки и порядок оплаты ТРУ;</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7) порядок формирования цены договора (цены лота) с учётом или без учёта расходов на перевозку, страхование, уплату таможенных пошлин, налогов и других обязательных платежей;</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lastRenderedPageBreak/>
        <w:t>9)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10) требования к участникам такой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11)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12) формы, порядок, дата и время окончания срока предоставления участникам такой закупки разъяснений положений документации о закупке;</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13) дата рассмотрения предложений (заявок) участников такой закупки и подведения итогов такой закупки;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 xml:space="preserve">14) критерии оценки заявок на участие в такой закупке; </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15) порядок оценки заявок на участие в такой закупке;</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17) обоснование начальной (максимальной) цены договора;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20)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21) условие о том, что при заключении договора цены единиц ТРУ формируются путём пропорционального снижения начальных (максимальных) цен единиц ТРУ, указанных в извещении о конкурентной закупке и (или) документации о закупке, на значение, равное снижению НМЦД в процентном выражении;</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23) величина снижения НМЦД в ходе проведения аукциона («шаг аукциона»), а также дата и время проведения аукциона (этапа) – только при осуществлении закупки посредством аукциона;</w:t>
      </w:r>
    </w:p>
    <w:p w:rsidR="00F61C59" w:rsidRPr="00F61C59" w:rsidRDefault="00F61C59" w:rsidP="00F61C59">
      <w:pPr>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hAnsi="Times New Roman" w:cs="Times New Roman"/>
          <w:sz w:val="28"/>
          <w:szCs w:val="28"/>
        </w:rPr>
        <w:t>24) указание на то, что конкурентная закупка проводится повторно, с обязательным указанием номера извещения о конкурентной закупке в ЕИС, которая была проведена первоначально и не состоялась;</w:t>
      </w:r>
    </w:p>
    <w:p w:rsidR="00F61C59" w:rsidRPr="00F61C59" w:rsidRDefault="00F61C59" w:rsidP="00F61C59">
      <w:pPr>
        <w:tabs>
          <w:tab w:val="left" w:pos="567"/>
        </w:tabs>
        <w:autoSpaceDE w:val="0"/>
        <w:autoSpaceDN w:val="0"/>
        <w:adjustRightInd w:val="0"/>
        <w:spacing w:after="0" w:line="240" w:lineRule="auto"/>
        <w:ind w:firstLine="284"/>
        <w:jc w:val="both"/>
        <w:rPr>
          <w:rFonts w:ascii="Times New Roman" w:hAnsi="Times New Roman" w:cs="Times New Roman"/>
          <w:sz w:val="28"/>
          <w:szCs w:val="28"/>
        </w:rPr>
      </w:pPr>
      <w:r w:rsidRPr="00F61C59">
        <w:rPr>
          <w:rFonts w:ascii="Times New Roman" w:eastAsia="Times New Roman" w:hAnsi="Times New Roman" w:cs="Times New Roman"/>
          <w:sz w:val="28"/>
          <w:szCs w:val="28"/>
          <w:lang w:eastAsia="ru-RU"/>
        </w:rPr>
        <w:t>25) право Заказчика отказаться от проведения конкурентной закупки и сроки принятия такого отказа;</w:t>
      </w:r>
    </w:p>
    <w:p w:rsidR="00F61C59" w:rsidRPr="00F61C59" w:rsidRDefault="00F61C59" w:rsidP="00F61C59">
      <w:pPr>
        <w:numPr>
          <w:ilvl w:val="2"/>
          <w:numId w:val="10"/>
        </w:numPr>
        <w:tabs>
          <w:tab w:val="left" w:pos="567"/>
        </w:tabs>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право Заказчика принять решение о внесении изменений в документацию о закупке и сроки принятия такого решения;</w:t>
      </w:r>
    </w:p>
    <w:p w:rsidR="00F61C59" w:rsidRPr="00F61C59" w:rsidRDefault="00F61C59" w:rsidP="00F61C59">
      <w:pPr>
        <w:numPr>
          <w:ilvl w:val="2"/>
          <w:numId w:val="10"/>
        </w:numPr>
        <w:tabs>
          <w:tab w:val="left" w:pos="567"/>
        </w:tabs>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t>проект договора, заключаемого по результатам проведения такой закупки.</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Документация о закупке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иным частям настоящего Положения.</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hAnsi="Times New Roman" w:cs="Times New Roman"/>
          <w:sz w:val="28"/>
          <w:szCs w:val="28"/>
        </w:rPr>
        <w:t>Дата рассмотрения предложений участников закупки и подведения итогов закупки в соответствии с настоящим Положения устанавливается как конкретная предельная дата (конкретные даты, в случае если рассмотрение заявок участников и подведение итогов закупки предполагает осуществление разных процедурных действий Заказчика), до наступления которой (которых), в том числе и ранее указанной даты (указанных дат), Заказчик вправе произвести рассмотрение заявок участников и подведение итогов закупки.</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Заказчик вправе внести изменения в извещение о конкурентной закупке и (или) в документацию о закупке. Изменения, вносимые в извещение о конкурентной и (или) в документацию о закупке, а также изменённая редакция извещения о конкурентной и (или) документации о закупке размещаются в ЕИС. </w:t>
      </w:r>
    </w:p>
    <w:p w:rsidR="00F61C59" w:rsidRPr="00F61C59" w:rsidRDefault="00F61C59" w:rsidP="00F61C59">
      <w:pPr>
        <w:numPr>
          <w:ilvl w:val="0"/>
          <w:numId w:val="11"/>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В случае внесения изменений в извещение о конкурентной закупке и (или)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p>
    <w:p w:rsidR="00F61C59" w:rsidRPr="00F61C59" w:rsidRDefault="00F61C59" w:rsidP="00F61C59">
      <w:pPr>
        <w:tabs>
          <w:tab w:val="left" w:pos="900"/>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24" w:name="_Toc85635199"/>
      <w:r w:rsidRPr="00F61C59">
        <w:rPr>
          <w:rFonts w:ascii="Times New Roman" w:eastAsia="SimSun" w:hAnsi="Times New Roman" w:cs="Times New Roman"/>
          <w:b/>
          <w:bCs/>
          <w:sz w:val="28"/>
          <w:szCs w:val="28"/>
          <w:lang w:eastAsia="ru-RU"/>
        </w:rPr>
        <w:t>Статья 9. Порядок описания предмета закупки</w:t>
      </w:r>
      <w:bookmarkEnd w:id="24"/>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Заказчик устанавливает требования в отношении закупаемого ТРУ (далее – предмет закупки) в техническом задании, в </w:t>
      </w:r>
      <w:proofErr w:type="spellStart"/>
      <w:r w:rsidRPr="00F61C59">
        <w:rPr>
          <w:rFonts w:ascii="Times New Roman" w:eastAsia="Times New Roman" w:hAnsi="Times New Roman" w:cs="Times New Roman"/>
          <w:sz w:val="28"/>
          <w:szCs w:val="28"/>
          <w:lang w:eastAsia="ru-RU"/>
        </w:rPr>
        <w:t>т.ч</w:t>
      </w:r>
      <w:proofErr w:type="spellEnd"/>
      <w:r w:rsidRPr="00F61C59">
        <w:rPr>
          <w:rFonts w:ascii="Times New Roman" w:eastAsia="Times New Roman" w:hAnsi="Times New Roman" w:cs="Times New Roman"/>
          <w:sz w:val="28"/>
          <w:szCs w:val="28"/>
          <w:lang w:eastAsia="ru-RU"/>
        </w:rPr>
        <w:t>.:</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включая:</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 при закупке товаров:</w:t>
      </w:r>
    </w:p>
    <w:p w:rsidR="00F61C59" w:rsidRPr="00F61C59" w:rsidRDefault="00F61C59" w:rsidP="00F61C59">
      <w:pPr>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 – требования к комплектации товара, месту, сроку (графику) поставки, поставляемый товар должен быть новым товаром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товара;</w:t>
      </w:r>
    </w:p>
    <w:p w:rsidR="00F61C59" w:rsidRPr="00F61C59" w:rsidRDefault="00F61C59" w:rsidP="00F61C59">
      <w:pPr>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 требования к гарантийному сроку товара, к гарантийному обслуживанию товара, к расходам на эксплуатацию товара, обязательности осуществления монтажа и наладки товара, к обучению лиц, осуществляющих использование и обслуживание товара (при необходимости). </w:t>
      </w:r>
    </w:p>
    <w:p w:rsidR="00F61C59" w:rsidRPr="00F61C59" w:rsidRDefault="00F61C59" w:rsidP="00F61C59">
      <w:pPr>
        <w:numPr>
          <w:ilvl w:val="5"/>
          <w:numId w:val="0"/>
        </w:numPr>
        <w:tabs>
          <w:tab w:val="num" w:pos="1134"/>
        </w:tabs>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lastRenderedPageBreak/>
        <w:t>б) при закупке работ, услуг:</w:t>
      </w:r>
    </w:p>
    <w:p w:rsidR="00F61C59" w:rsidRPr="00F61C59" w:rsidRDefault="00F61C59" w:rsidP="00F61C59">
      <w:pPr>
        <w:tabs>
          <w:tab w:val="num" w:pos="1134"/>
        </w:tabs>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требования к выполняемой работе или оказываемым услугам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F61C59" w:rsidRPr="00F61C59" w:rsidRDefault="00F61C59" w:rsidP="00F61C59">
      <w:pPr>
        <w:tabs>
          <w:tab w:val="num" w:pos="1134"/>
        </w:tabs>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требования к гарантийному сроку результатов работы, услуги и (или) объему предоставления гарантий их качества;</w:t>
      </w:r>
    </w:p>
    <w:p w:rsidR="00F61C59" w:rsidRPr="00F61C59" w:rsidRDefault="00F61C59" w:rsidP="00F61C59">
      <w:pPr>
        <w:numPr>
          <w:ilvl w:val="5"/>
          <w:numId w:val="0"/>
        </w:numPr>
        <w:tabs>
          <w:tab w:val="num" w:pos="1134"/>
        </w:tabs>
        <w:spacing w:after="0" w:line="240" w:lineRule="auto"/>
        <w:ind w:left="1"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при закупке прав на результаты интеллектуальной деятельности – способы использования, территория действия права использования, срок действия закупаемого права, способ предоставления права, способ подтверждения поставщиком его права отчуждения (предоставления) прав на результат интеллектуальной деятельности;</w:t>
      </w:r>
    </w:p>
    <w:p w:rsidR="00F61C59" w:rsidRPr="00F61C59" w:rsidRDefault="00F61C59" w:rsidP="00F61C59">
      <w:pPr>
        <w:numPr>
          <w:ilvl w:val="2"/>
          <w:numId w:val="0"/>
        </w:numPr>
        <w:tabs>
          <w:tab w:val="num" w:pos="1418"/>
          <w:tab w:val="num" w:pos="2269"/>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F61C59" w:rsidRPr="00F61C59" w:rsidRDefault="00F61C59" w:rsidP="00F61C59">
      <w:pPr>
        <w:numPr>
          <w:ilvl w:val="2"/>
          <w:numId w:val="0"/>
        </w:numPr>
        <w:tabs>
          <w:tab w:val="num" w:pos="1418"/>
          <w:tab w:val="num" w:pos="2269"/>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закупок товаров, необходимых для исполнения государственного или муниципального контракта;</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hAnsi="Times New Roman" w:cs="Times New Roman"/>
          <w:sz w:val="28"/>
          <w:szCs w:val="28"/>
        </w:rPr>
      </w:pPr>
      <w:r w:rsidRPr="00F61C59">
        <w:rPr>
          <w:rFonts w:ascii="Times New Roman" w:eastAsia="Times New Roman" w:hAnsi="Times New Roman" w:cs="Times New Roman"/>
          <w:sz w:val="28"/>
          <w:szCs w:val="28"/>
          <w:lang w:eastAsia="ru-RU"/>
        </w:rPr>
        <w:t xml:space="preserve">г) </w:t>
      </w:r>
      <w:r w:rsidRPr="00F61C59">
        <w:rPr>
          <w:rFonts w:ascii="Times New Roman" w:hAnsi="Times New Roman" w:cs="Times New Roman"/>
          <w:sz w:val="28"/>
          <w:szCs w:val="28"/>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17" w:history="1">
        <w:r w:rsidRPr="00F61C59">
          <w:rPr>
            <w:rFonts w:ascii="Times New Roman" w:hAnsi="Times New Roman" w:cs="Times New Roman"/>
            <w:sz w:val="28"/>
            <w:szCs w:val="28"/>
          </w:rPr>
          <w:t>части 2 статьи 1</w:t>
        </w:r>
      </w:hyperlink>
      <w:r w:rsidRPr="00F61C59">
        <w:rPr>
          <w:rFonts w:ascii="Times New Roman" w:hAnsi="Times New Roman" w:cs="Times New Roman"/>
          <w:sz w:val="28"/>
          <w:szCs w:val="28"/>
        </w:rPr>
        <w:t xml:space="preserve"> Закона о закупке,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F61C59" w:rsidRPr="00F61C59" w:rsidRDefault="00F61C59" w:rsidP="00F61C59">
      <w:pPr>
        <w:numPr>
          <w:ilvl w:val="2"/>
          <w:numId w:val="0"/>
        </w:numPr>
        <w:tabs>
          <w:tab w:val="num" w:pos="1418"/>
          <w:tab w:val="num" w:pos="2269"/>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4) требования к количеству товаров, объему работ, услуг или порядку его определения;</w:t>
      </w:r>
    </w:p>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2. </w:t>
      </w:r>
      <w:r w:rsidRPr="00F61C59">
        <w:rPr>
          <w:rFonts w:ascii="Times New Roman" w:eastAsia="Times New Roman" w:hAnsi="Times New Roman" w:cs="Times New Roman"/>
          <w:sz w:val="28"/>
          <w:szCs w:val="28"/>
          <w:lang w:eastAsia="ru-RU"/>
        </w:rPr>
        <w:t>Требования к предмету закупки не должны приводить к ограничению числа участников закупки, и, как следствие, к недопущению, ограничению, устранению конкуренции при осуществлении закупки, в частности, в результате:</w:t>
      </w:r>
    </w:p>
    <w:p w:rsidR="00F61C59" w:rsidRPr="00F61C59" w:rsidRDefault="00F61C59" w:rsidP="00F61C59">
      <w:pPr>
        <w:numPr>
          <w:ilvl w:val="0"/>
          <w:numId w:val="24"/>
        </w:numPr>
        <w:tabs>
          <w:tab w:val="left" w:pos="851"/>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sz w:val="28"/>
          <w:szCs w:val="28"/>
          <w:lang w:eastAsia="ru-RU"/>
        </w:rPr>
        <w:lastRenderedPageBreak/>
        <w:t>объединения в предмет закупки товаров, работ, услуг технологически и функционально не связанных между собой;</w:t>
      </w:r>
    </w:p>
    <w:p w:rsidR="00F61C59" w:rsidRPr="00F61C59" w:rsidRDefault="00F61C59" w:rsidP="00F61C59">
      <w:pPr>
        <w:numPr>
          <w:ilvl w:val="0"/>
          <w:numId w:val="24"/>
        </w:numPr>
        <w:tabs>
          <w:tab w:val="left" w:pos="851"/>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sz w:val="28"/>
          <w:szCs w:val="28"/>
          <w:lang w:eastAsia="ru-RU"/>
        </w:rPr>
        <w:t>установления требований, не предусмотренных законодательством Российской Федерации и ограничивающих доступ к участию в закупке</w:t>
      </w:r>
      <w:r w:rsidRPr="00F61C59">
        <w:rPr>
          <w:rFonts w:ascii="Times New Roman" w:eastAsia="Times New Roman" w:hAnsi="Times New Roman" w:cs="Times New Roman"/>
          <w:i/>
          <w:sz w:val="28"/>
          <w:szCs w:val="28"/>
          <w:lang w:eastAsia="ru-RU"/>
        </w:rPr>
        <w:t>;</w:t>
      </w:r>
    </w:p>
    <w:p w:rsidR="00F61C59" w:rsidRPr="00F61C59" w:rsidRDefault="00F61C59" w:rsidP="00F61C59">
      <w:pPr>
        <w:numPr>
          <w:ilvl w:val="0"/>
          <w:numId w:val="24"/>
        </w:numPr>
        <w:tabs>
          <w:tab w:val="left" w:pos="851"/>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sz w:val="28"/>
          <w:szCs w:val="28"/>
          <w:lang w:eastAsia="ru-RU"/>
        </w:rPr>
        <w:t>укрупнения предмета закупки для ограничения числа участников закупки;</w:t>
      </w:r>
    </w:p>
    <w:p w:rsidR="00F61C59" w:rsidRPr="00F61C59" w:rsidRDefault="00F61C59" w:rsidP="00F61C59">
      <w:pPr>
        <w:numPr>
          <w:ilvl w:val="0"/>
          <w:numId w:val="24"/>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установления требований к поставляемому товару, которым соответствует товар единственного производителя, в том числе указание на товарный знак, модель, марку товара без сопровождения словами «или эквивалент», «или аналог» и определения параметров эквивалентности, за исключением случаев необходимости обеспечения технологической совместимости предмета закупки с товаром, имеющимся у Заказчика, а также в случае закупки уникального (наилучшего) товара из товаров, имеющихся на соответствующем товарном рынке.</w:t>
      </w:r>
    </w:p>
    <w:p w:rsidR="00F61C59" w:rsidRPr="00F61C59" w:rsidRDefault="00F61C59" w:rsidP="00F61C59">
      <w:pPr>
        <w:tabs>
          <w:tab w:val="left" w:pos="900"/>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25" w:name="_Toc85635200"/>
      <w:bookmarkStart w:id="26" w:name="_Toc535150477"/>
      <w:r w:rsidRPr="00F61C59">
        <w:rPr>
          <w:rFonts w:ascii="Times New Roman" w:eastAsia="SimSun" w:hAnsi="Times New Roman" w:cs="Times New Roman"/>
          <w:b/>
          <w:bCs/>
          <w:sz w:val="28"/>
          <w:szCs w:val="28"/>
          <w:lang w:eastAsia="ru-RU"/>
        </w:rPr>
        <w:t>Статья 10. Порядок предоставления разъяснений</w:t>
      </w:r>
      <w:bookmarkEnd w:id="25"/>
      <w:r w:rsidRPr="00F61C59">
        <w:rPr>
          <w:rFonts w:ascii="Times New Roman" w:eastAsia="SimSun" w:hAnsi="Times New Roman" w:cs="Times New Roman"/>
          <w:b/>
          <w:bCs/>
          <w:sz w:val="28"/>
          <w:szCs w:val="28"/>
          <w:lang w:eastAsia="ru-RU"/>
        </w:rPr>
        <w:t xml:space="preserve"> </w:t>
      </w:r>
    </w:p>
    <w:p w:rsidR="00F61C59" w:rsidRPr="00F61C59" w:rsidRDefault="00F61C59" w:rsidP="00F61C59">
      <w:pPr>
        <w:numPr>
          <w:ilvl w:val="0"/>
          <w:numId w:val="44"/>
        </w:numPr>
        <w:tabs>
          <w:tab w:val="left" w:pos="851"/>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Любой участник конкурентной закупки вправе направить запрос на предоставление разъяснений положений извещения о проведении конкурентной закупки, положений документации о закупке (далее – запрос на разъяснение).</w:t>
      </w:r>
    </w:p>
    <w:p w:rsidR="00F61C59" w:rsidRPr="00F61C59" w:rsidRDefault="00F61C59" w:rsidP="00F61C59">
      <w:pPr>
        <w:numPr>
          <w:ilvl w:val="0"/>
          <w:numId w:val="44"/>
        </w:numPr>
        <w:tabs>
          <w:tab w:val="left" w:pos="851"/>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Заказчик обязан предоставить разъяснение положений извещения о проведении конкурентной закупки, документации о закупке (далее – разъяснение) в соответствии с поданным запросом в течение 3 (трёх) рабочих дней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в нарушение данных сроков, Заказчик имеет право не давать разъяснения по такому запросу.</w:t>
      </w:r>
    </w:p>
    <w:p w:rsidR="00F61C59" w:rsidRPr="00F61C59" w:rsidRDefault="00F61C59" w:rsidP="00F61C59">
      <w:pPr>
        <w:numPr>
          <w:ilvl w:val="0"/>
          <w:numId w:val="44"/>
        </w:numPr>
        <w:tabs>
          <w:tab w:val="left" w:pos="851"/>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Разъяснения должны быть размещены в ЕИС в течение 3 (трёх) дней со дня предоставления таких разъяснений. Размещаемые разъяснения должны сопровождаться предметом запроса, но без указания участника закупки, от которого поступил запрос на разъяснения положений документации о закупке.</w:t>
      </w:r>
    </w:p>
    <w:p w:rsidR="00F61C59" w:rsidRPr="00F61C59" w:rsidRDefault="00F61C59" w:rsidP="00F61C59">
      <w:pPr>
        <w:numPr>
          <w:ilvl w:val="0"/>
          <w:numId w:val="44"/>
        </w:numPr>
        <w:tabs>
          <w:tab w:val="left" w:pos="851"/>
        </w:tabs>
        <w:autoSpaceDE w:val="0"/>
        <w:autoSpaceDN w:val="0"/>
        <w:adjustRightInd w:val="0"/>
        <w:spacing w:after="0" w:line="240" w:lineRule="auto"/>
        <w:ind w:left="0" w:firstLine="567"/>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Разъяснения не должны изменять предмет закупки и существенные условия проекта договора, в противном случае необходимо внести изменения в извещение о проведении такой закупки и (или) в документацию о такой закупке.</w:t>
      </w:r>
    </w:p>
    <w:bookmarkEnd w:id="26"/>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noProof/>
          <w:sz w:val="28"/>
          <w:szCs w:val="28"/>
          <w:lang w:eastAsia="ru-RU"/>
        </w:rPr>
      </w:pPr>
      <w:bookmarkStart w:id="27" w:name="_Toc85635201"/>
      <w:bookmarkStart w:id="28" w:name="_Toc535150478"/>
      <w:r w:rsidRPr="00F61C59">
        <w:rPr>
          <w:rFonts w:ascii="Times New Roman" w:eastAsia="Times New Roman" w:hAnsi="Times New Roman" w:cs="Times New Roman"/>
          <w:b/>
          <w:bCs/>
          <w:noProof/>
          <w:sz w:val="28"/>
          <w:szCs w:val="28"/>
          <w:lang w:eastAsia="ru-RU"/>
        </w:rPr>
        <w:t>Статья 11. Критерии оценки и сопоставления заявок на участие в конкуретной закупке</w:t>
      </w:r>
      <w:bookmarkEnd w:id="27"/>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При проведении конкурса и запроса предложений используются критерии оценки, их значимость и правила оценки заявок. Заказчик вправе руководствоваться Правила оценки заявок, окончательных предложений участников закупки </w:t>
      </w:r>
      <w:r w:rsidRPr="00F61C59">
        <w:rPr>
          <w:rFonts w:ascii="Times New Roman" w:hAnsi="Times New Roman" w:cs="Times New Roman"/>
          <w:sz w:val="28"/>
          <w:szCs w:val="28"/>
        </w:rPr>
        <w:t>товаров, работ, услуг</w:t>
      </w:r>
      <w:r w:rsidRPr="00F61C59">
        <w:rPr>
          <w:rFonts w:ascii="Times New Roman" w:eastAsia="Times New Roman" w:hAnsi="Times New Roman" w:cs="Times New Roman"/>
          <w:sz w:val="28"/>
          <w:szCs w:val="28"/>
          <w:lang w:eastAsia="ru-RU"/>
        </w:rPr>
        <w:t xml:space="preserve"> для обеспечения государственных и муниципальных нужд, утвержденными постановлением Правительства РФ от 28.11.2013 №1085 «О</w:t>
      </w:r>
      <w:r w:rsidRPr="00F61C59">
        <w:rPr>
          <w:rFonts w:ascii="Times New Roman" w:hAnsi="Times New Roman" w:cs="Times New Roman"/>
          <w:sz w:val="28"/>
          <w:szCs w:val="28"/>
        </w:rPr>
        <w:t xml:space="preserve">б утверждении правил оценки заявок, окончательных </w:t>
      </w:r>
      <w:r w:rsidRPr="00F61C59">
        <w:rPr>
          <w:rFonts w:ascii="Times New Roman" w:hAnsi="Times New Roman" w:cs="Times New Roman"/>
          <w:sz w:val="28"/>
          <w:szCs w:val="28"/>
        </w:rPr>
        <w:lastRenderedPageBreak/>
        <w:t>предложений участников закупки товаров, работ, услуг для обеспечения государственных и муниципальных нужд</w:t>
      </w:r>
      <w:r w:rsidRPr="00F61C59">
        <w:rPr>
          <w:rFonts w:ascii="Times New Roman" w:eastAsia="Times New Roman" w:hAnsi="Times New Roman" w:cs="Times New Roman"/>
          <w:sz w:val="28"/>
          <w:szCs w:val="28"/>
          <w:lang w:eastAsia="ru-RU"/>
        </w:rPr>
        <w:t>».</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2. Для оценки заявок, поданных участниками закупки Заказчик устанавливает в документации о закупке критерии оценки заявок и порядок оценки заявок.</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3. Критериями оценки заявок могут быть:</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качественные характеристики ТРУ, являющиеся улучшенными по сравнению с указанными в описании предмета закупки;</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 xml:space="preserve">деловая репутация участника закупки, выражающаяся в отсутствии рекламаций по ранее исполняемым договорам и (или) контрактам и (или) в отсутствии не отменённых судебных решений (постановлений, определений), в которых участник закупки является ответчиком и в иных </w:t>
      </w:r>
      <w:proofErr w:type="spellStart"/>
      <w:r w:rsidRPr="00F61C59">
        <w:rPr>
          <w:rFonts w:ascii="TimesNewRomanPSMT" w:hAnsi="TimesNewRomanPSMT" w:cs="TimesNewRomanPSMT"/>
          <w:sz w:val="28"/>
          <w:szCs w:val="28"/>
        </w:rPr>
        <w:t>репутационных</w:t>
      </w:r>
      <w:proofErr w:type="spellEnd"/>
      <w:r w:rsidRPr="00F61C59">
        <w:rPr>
          <w:rFonts w:ascii="TimesNewRomanPSMT" w:hAnsi="TimesNewRomanPSMT" w:cs="TimesNewRomanPSMT"/>
          <w:sz w:val="28"/>
          <w:szCs w:val="28"/>
        </w:rPr>
        <w:t xml:space="preserve"> показателях;</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 xml:space="preserve">наличие статуса дилера (дистрибьютера, </w:t>
      </w:r>
      <w:proofErr w:type="spellStart"/>
      <w:r w:rsidRPr="00F61C59">
        <w:rPr>
          <w:rFonts w:ascii="TimesNewRomanPSMT" w:hAnsi="TimesNewRomanPSMT" w:cs="TimesNewRomanPSMT"/>
          <w:sz w:val="28"/>
          <w:szCs w:val="28"/>
        </w:rPr>
        <w:t>вендора</w:t>
      </w:r>
      <w:proofErr w:type="spellEnd"/>
      <w:r w:rsidRPr="00F61C59">
        <w:rPr>
          <w:rFonts w:ascii="TimesNewRomanPSMT" w:hAnsi="TimesNewRomanPSMT" w:cs="TimesNewRomanPSMT"/>
          <w:sz w:val="28"/>
          <w:szCs w:val="28"/>
        </w:rPr>
        <w:t xml:space="preserve"> и т.п.);</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аналогичный опыт поставки товаров, выполнения работ, оказания услуг;</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rsidR="00F61C59" w:rsidRPr="00F61C59" w:rsidRDefault="00F61C59" w:rsidP="00F61C59">
      <w:pPr>
        <w:numPr>
          <w:ilvl w:val="0"/>
          <w:numId w:val="34"/>
        </w:numPr>
        <w:tabs>
          <w:tab w:val="left" w:pos="709"/>
        </w:tabs>
        <w:autoSpaceDE w:val="0"/>
        <w:autoSpaceDN w:val="0"/>
        <w:adjustRightInd w:val="0"/>
        <w:spacing w:after="0" w:line="240" w:lineRule="auto"/>
        <w:ind w:left="0" w:firstLine="284"/>
        <w:contextualSpacing/>
        <w:jc w:val="both"/>
        <w:rPr>
          <w:rFonts w:ascii="TimesNewRomanPSMT" w:hAnsi="TimesNewRomanPSMT" w:cs="TimesNewRomanPSMT"/>
          <w:sz w:val="28"/>
          <w:szCs w:val="28"/>
        </w:rPr>
      </w:pPr>
      <w:r w:rsidRPr="00F61C59">
        <w:rPr>
          <w:rFonts w:ascii="TimesNewRomanPSMT" w:hAnsi="TimesNewRomanPSMT" w:cs="TimesNewRomanPSMT"/>
          <w:sz w:val="28"/>
          <w:szCs w:val="28"/>
        </w:rPr>
        <w:t>цена договора;</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3. Критерии оценки могут подразделяться на подкритерии (показатели).</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4. Вес критерия «цена договора» должен составлять не менее 40 процентов, а в случае закупки работ без применения товаров или услуг без применения товаров – не менее 30 процентов. Суммарное значение веса всех критериев, предусмотренных документацией о закупке, должно составлять 100 процентов. Суммарное значение веса всех подкритериев одного критерия (при наличии) должно составлять 100 процентов.</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5. Порядок оценки заявок по установленным критериям, формулы расчёта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6. При проведении аукциона, запроса цен, запроса котировок, Заказчиком устанавливается только один критерий оценки заявок – цена договора. Вес такого критерия должен составлять 100 процентов.</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NewRomanPSMT" w:hAnsi="TimesNewRomanPSMT" w:cs="TimesNewRomanPSMT"/>
          <w:sz w:val="28"/>
          <w:szCs w:val="28"/>
        </w:rPr>
        <w:t>7. Если при рассмотрении заявок выясняется, что среди участников закупки, подавших заявки на участие в закупке, имеются юридические, физические лица, применяющие различные (между собой) системы налогообложения в соответствии с Налоговым кодексом Российской Федерации, оценка заявок таких участников осуществляется без учёта НДС. Данный порядок применяется только на этапе оценки заявок участников в целях недопущения, ограничения конкуренции, недопущения предоставления участникам, применяющим упрощённую систему налогообложения, преимущественных условий участия в закупке.</w:t>
      </w:r>
    </w:p>
    <w:p w:rsidR="00F61C59" w:rsidRPr="00F61C59" w:rsidRDefault="00F61C59" w:rsidP="00F61C59">
      <w:pPr>
        <w:spacing w:after="0" w:line="240" w:lineRule="auto"/>
        <w:rPr>
          <w:rFonts w:ascii="Times New Roman" w:eastAsia="Times New Roman" w:hAnsi="Times New Roman" w:cs="Times New Roman"/>
          <w:sz w:val="24"/>
          <w:szCs w:val="24"/>
          <w:lang w:eastAsia="ru-RU"/>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noProof/>
          <w:sz w:val="28"/>
          <w:szCs w:val="28"/>
          <w:lang w:eastAsia="ru-RU"/>
        </w:rPr>
      </w:pPr>
      <w:bookmarkStart w:id="29" w:name="_Toc85635202"/>
      <w:r w:rsidRPr="00F61C59">
        <w:rPr>
          <w:rFonts w:ascii="Times New Roman" w:eastAsia="Times New Roman" w:hAnsi="Times New Roman" w:cs="Times New Roman"/>
          <w:b/>
          <w:bCs/>
          <w:noProof/>
          <w:sz w:val="28"/>
          <w:szCs w:val="28"/>
          <w:lang w:eastAsia="ru-RU"/>
        </w:rPr>
        <w:lastRenderedPageBreak/>
        <w:t>Статья 12. Требования к договор</w:t>
      </w:r>
      <w:bookmarkEnd w:id="28"/>
      <w:r w:rsidRPr="00F61C59">
        <w:rPr>
          <w:rFonts w:ascii="Times New Roman" w:eastAsia="Times New Roman" w:hAnsi="Times New Roman" w:cs="Times New Roman"/>
          <w:b/>
          <w:bCs/>
          <w:noProof/>
          <w:sz w:val="28"/>
          <w:szCs w:val="28"/>
          <w:lang w:eastAsia="ru-RU"/>
        </w:rPr>
        <w:t>у</w:t>
      </w:r>
      <w:bookmarkEnd w:id="29"/>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 xml:space="preserve">В целях проведения конкурентных закупок и (или) заключения договора с единственным поставщиком (подрядчиком, исполнителем) без использования конкурентных закупок Заказчиком </w:t>
      </w:r>
      <w:r w:rsidRPr="00F61C59">
        <w:rPr>
          <w:rFonts w:ascii="Times New Roman" w:eastAsia="Times New Roman" w:hAnsi="Times New Roman" w:cs="Times New Roman"/>
          <w:sz w:val="28"/>
          <w:szCs w:val="28"/>
          <w:lang w:eastAsia="ru-RU"/>
        </w:rPr>
        <w:t>формируется проект договора с учетом требований настоящего Положения.</w:t>
      </w:r>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Проект договора должен содержать существенные условия, предусмотренные законодательством Российской Федерации.</w:t>
      </w:r>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С целью эффективного исполнения договора Заказчиком в договоре устанавливаются</w:t>
      </w:r>
      <w:r w:rsidRPr="00F61C59">
        <w:rPr>
          <w:rFonts w:ascii="Times New Roman" w:eastAsia="Times New Roman" w:hAnsi="Times New Roman" w:cs="Times New Roman"/>
          <w:sz w:val="28"/>
          <w:szCs w:val="28"/>
          <w:lang w:eastAsia="ru-RU"/>
        </w:rPr>
        <w:t>:</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перечень обязательств, неисполнение или ненадлежащее исполнение которых влечет взыскание неустойки, размер неустойки в зависимости от неисполненного, не надлежаще исполненного обязательства, порядок взыскания неустойки;</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порядок и сроки приемки ТРУ по договору, в том числе порядок оформления результатов такой приемки;</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порядок и сроки оплаты, принятых ТРУ по договору;</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условие о праве Заказчика при заключении и исполнении договора по согласованию сторон изменить:</w:t>
      </w:r>
    </w:p>
    <w:p w:rsidR="00F61C59" w:rsidRPr="00F61C59" w:rsidRDefault="00F61C59" w:rsidP="00F61C59">
      <w:pPr>
        <w:numPr>
          <w:ilvl w:val="0"/>
          <w:numId w:val="26"/>
        </w:numPr>
        <w:spacing w:after="0" w:line="240" w:lineRule="auto"/>
        <w:ind w:left="0" w:firstLine="360"/>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предусмотренный договором объем закупаемого ТРУ не более чем на 30 процентов. При увеличении и (или) уменьшении </w:t>
      </w:r>
      <w:proofErr w:type="gramStart"/>
      <w:r w:rsidRPr="00F61C59">
        <w:rPr>
          <w:rFonts w:ascii="Times New Roman" w:eastAsia="Times New Roman" w:hAnsi="Times New Roman" w:cs="Times New Roman"/>
          <w:sz w:val="28"/>
          <w:szCs w:val="28"/>
          <w:lang w:eastAsia="ru-RU"/>
        </w:rPr>
        <w:t>объема</w:t>
      </w:r>
      <w:proofErr w:type="gramEnd"/>
      <w:r w:rsidRPr="00F61C59">
        <w:rPr>
          <w:rFonts w:ascii="Times New Roman" w:eastAsia="Times New Roman" w:hAnsi="Times New Roman" w:cs="Times New Roman"/>
          <w:sz w:val="28"/>
          <w:szCs w:val="28"/>
          <w:lang w:eastAsia="ru-RU"/>
        </w:rPr>
        <w:t xml:space="preserve"> закупаемого ТРУ Заказчик по согласованию с поставщиком (подрядчиком, исполнителем) вправе изменить первоначальную цену договора пропорционально дополнительному объему ТРУ, исходя из установленной цены единицы ТРУ;</w:t>
      </w:r>
    </w:p>
    <w:p w:rsidR="00F61C59" w:rsidRPr="00F61C59" w:rsidRDefault="00F61C59" w:rsidP="00F61C59">
      <w:pPr>
        <w:numPr>
          <w:ilvl w:val="0"/>
          <w:numId w:val="26"/>
        </w:numPr>
        <w:spacing w:after="0" w:line="240" w:lineRule="auto"/>
        <w:ind w:left="0" w:firstLine="360"/>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цену договора: </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уменьшения цены договора без изменения иных условий договора;</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увеличения цены договора не более, чем на 30 процентов от первоначальной цены договора;</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если увеличивается и (или) уменьшается, предусмотренные договором объем ТРУ не более чем на 10 процентов от объема ранее произведенной закупки, такое изменение условий договора допускается без согласования проекта дополнительного соглашения;</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в случае увеличения или уменьшения предусмотренных договором объем ТРУ от 10 до 30 процентов от объема ранее произведенной закупки, соответствующие изменения допускаются при условии последовательного согласования сторонами посредством дополнительного соглашения, которое </w:t>
      </w:r>
      <w:r w:rsidRPr="00F61C59">
        <w:rPr>
          <w:rFonts w:ascii="Times New Roman" w:eastAsia="Times New Roman" w:hAnsi="Times New Roman" w:cs="Times New Roman"/>
          <w:sz w:val="28"/>
          <w:szCs w:val="28"/>
          <w:lang w:eastAsia="ru-RU"/>
        </w:rPr>
        <w:lastRenderedPageBreak/>
        <w:t>размещается в ЕИС в сроки, установленные законодательством Российской Федерации;</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изменения в соответствии с законодательством Российской Федерации регулируемых государством цен (тарифов);</w:t>
      </w:r>
    </w:p>
    <w:p w:rsidR="00F61C59" w:rsidRPr="00F61C59" w:rsidRDefault="00F61C59" w:rsidP="00F61C59">
      <w:pPr>
        <w:numPr>
          <w:ilvl w:val="0"/>
          <w:numId w:val="6"/>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заключения договора энергоснабжения или купли-продажи электрической энергии с поставщиком электрической энергии;</w:t>
      </w:r>
    </w:p>
    <w:p w:rsidR="00F61C59" w:rsidRPr="00F61C59" w:rsidRDefault="00F61C59" w:rsidP="00F61C59">
      <w:pPr>
        <w:numPr>
          <w:ilvl w:val="0"/>
          <w:numId w:val="26"/>
        </w:numPr>
        <w:spacing w:after="0" w:line="240" w:lineRule="auto"/>
        <w:ind w:left="0" w:firstLine="360"/>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условия расторжения договора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 условия договора измененным или расторгнутым, считается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F61C59" w:rsidRPr="00F61C59" w:rsidRDefault="00F61C59" w:rsidP="00F61C59">
      <w:pPr>
        <w:numPr>
          <w:ilvl w:val="0"/>
          <w:numId w:val="2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Проект договора является неотъемлемой частью документации о закупке. В случае проведения запроса котировок проект договора </w:t>
      </w:r>
      <w:r w:rsidRPr="00F61C59">
        <w:rPr>
          <w:rFonts w:ascii="Times New Roman" w:eastAsia="SimSun" w:hAnsi="Times New Roman" w:cs="Times New Roman"/>
          <w:sz w:val="28"/>
          <w:szCs w:val="28"/>
          <w:lang w:eastAsia="ru-RU"/>
        </w:rPr>
        <w:t>прикладывается к извещению о проведении запроса котировок.</w:t>
      </w:r>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F61C59" w:rsidRPr="00F61C59" w:rsidRDefault="00F61C59" w:rsidP="00F61C59">
      <w:pPr>
        <w:numPr>
          <w:ilvl w:val="0"/>
          <w:numId w:val="4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В случае</w:t>
      </w:r>
      <w:r w:rsidRPr="00F61C59">
        <w:rPr>
          <w:rFonts w:ascii="Times New Roman" w:eastAsia="Times New Roman" w:hAnsi="Times New Roman" w:cs="Times New Roman"/>
          <w:sz w:val="28"/>
          <w:szCs w:val="28"/>
          <w:lang w:eastAsia="ru-RU"/>
        </w:rPr>
        <w:t xml:space="preserve"> уклонения победителя закупки от заключения договора Заказчик вправе:</w:t>
      </w:r>
    </w:p>
    <w:p w:rsidR="00F61C59" w:rsidRPr="00F61C59" w:rsidRDefault="00F61C59" w:rsidP="00F61C59">
      <w:pPr>
        <w:numPr>
          <w:ilvl w:val="0"/>
          <w:numId w:val="35"/>
        </w:numPr>
        <w:tabs>
          <w:tab w:val="left" w:pos="993"/>
          <w:tab w:val="left" w:pos="1276"/>
        </w:tabs>
        <w:spacing w:after="0" w:line="240" w:lineRule="auto"/>
        <w:ind w:left="0"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заключить договор с участником закупки, заявке на участие, которого присвоен второй номер;</w:t>
      </w:r>
    </w:p>
    <w:p w:rsidR="00F61C59" w:rsidRPr="00F61C59" w:rsidRDefault="00F61C59" w:rsidP="00F61C59">
      <w:pPr>
        <w:numPr>
          <w:ilvl w:val="0"/>
          <w:numId w:val="35"/>
        </w:numPr>
        <w:tabs>
          <w:tab w:val="left" w:pos="993"/>
          <w:tab w:val="left" w:pos="1276"/>
        </w:tabs>
        <w:spacing w:after="0" w:line="240" w:lineRule="auto"/>
        <w:ind w:left="0"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lastRenderedPageBreak/>
        <w:t>провести повторную закупку или закупку иным конкурентным способом;</w:t>
      </w:r>
    </w:p>
    <w:p w:rsidR="00F61C59" w:rsidRPr="00F61C59" w:rsidRDefault="00F61C59" w:rsidP="00F61C59">
      <w:pPr>
        <w:numPr>
          <w:ilvl w:val="0"/>
          <w:numId w:val="35"/>
        </w:numPr>
        <w:tabs>
          <w:tab w:val="left" w:pos="993"/>
          <w:tab w:val="left" w:pos="1276"/>
        </w:tabs>
        <w:spacing w:after="0" w:line="240" w:lineRule="auto"/>
        <w:ind w:left="0"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отказаться от проведения закупки. </w:t>
      </w:r>
    </w:p>
    <w:p w:rsidR="00F61C59" w:rsidRPr="00F61C59" w:rsidRDefault="00F61C59" w:rsidP="00F61C59">
      <w:pPr>
        <w:keepNext/>
        <w:tabs>
          <w:tab w:val="left" w:pos="1276"/>
        </w:tabs>
        <w:spacing w:after="0" w:line="240" w:lineRule="auto"/>
        <w:ind w:firstLine="709"/>
        <w:jc w:val="center"/>
        <w:outlineLvl w:val="2"/>
        <w:rPr>
          <w:rFonts w:ascii="Times New Roman" w:eastAsia="Times New Roman" w:hAnsi="Times New Roman" w:cs="Times New Roman"/>
          <w:b/>
          <w:bCs/>
          <w:noProof/>
          <w:sz w:val="28"/>
          <w:szCs w:val="28"/>
          <w:lang w:eastAsia="ru-RU"/>
        </w:rPr>
      </w:pPr>
      <w:bookmarkStart w:id="30" w:name="_Toc535150479"/>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noProof/>
          <w:sz w:val="28"/>
          <w:szCs w:val="28"/>
          <w:lang w:eastAsia="ru-RU"/>
        </w:rPr>
      </w:pPr>
      <w:bookmarkStart w:id="31" w:name="_Toc85635203"/>
      <w:r w:rsidRPr="00F61C59">
        <w:rPr>
          <w:rFonts w:ascii="Times New Roman" w:eastAsia="Times New Roman" w:hAnsi="Times New Roman" w:cs="Times New Roman"/>
          <w:b/>
          <w:bCs/>
          <w:noProof/>
          <w:sz w:val="28"/>
          <w:szCs w:val="28"/>
          <w:lang w:eastAsia="ru-RU"/>
        </w:rPr>
        <w:t xml:space="preserve">Статья 13. </w:t>
      </w:r>
      <w:bookmarkEnd w:id="30"/>
      <w:r w:rsidRPr="00F61C59">
        <w:rPr>
          <w:rFonts w:ascii="Times New Roman" w:eastAsia="Times New Roman" w:hAnsi="Times New Roman" w:cs="Times New Roman"/>
          <w:b/>
          <w:bCs/>
          <w:noProof/>
          <w:sz w:val="28"/>
          <w:szCs w:val="28"/>
          <w:lang w:eastAsia="ru-RU"/>
        </w:rPr>
        <w:t>Порядок определения и обоснования начальной (максимальной) цены договора</w:t>
      </w:r>
      <w:bookmarkEnd w:id="31"/>
      <w:r w:rsidRPr="00F61C59">
        <w:rPr>
          <w:rFonts w:ascii="Times New Roman" w:eastAsia="Times New Roman" w:hAnsi="Times New Roman" w:cs="Times New Roman"/>
          <w:b/>
          <w:bCs/>
          <w:noProof/>
          <w:sz w:val="28"/>
          <w:szCs w:val="28"/>
          <w:lang w:eastAsia="ru-RU"/>
        </w:rPr>
        <w:t xml:space="preserve"> </w:t>
      </w:r>
    </w:p>
    <w:p w:rsidR="00F61C59" w:rsidRPr="00F61C59" w:rsidRDefault="00F61C59" w:rsidP="00F61C59">
      <w:pPr>
        <w:numPr>
          <w:ilvl w:val="0"/>
          <w:numId w:val="48"/>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При осуществлении закупки начальная (максимальная) цена договора (далее – НМЦД) определяется Заказчиком исходя из его потребности и тем способом, который сам Заказчик посчитает приемлемым в рамках определения НМЦД при проведении каждой конкретной закупки. </w:t>
      </w:r>
    </w:p>
    <w:p w:rsidR="00F61C59" w:rsidRPr="00F61C59" w:rsidRDefault="00F61C59" w:rsidP="00F61C59">
      <w:pPr>
        <w:numPr>
          <w:ilvl w:val="0"/>
          <w:numId w:val="48"/>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При осуществлении закупки Заказчик определяет и обосновывает </w:t>
      </w:r>
      <w:r w:rsidRPr="00F61C59">
        <w:rPr>
          <w:rFonts w:ascii="Times New Roman" w:eastAsia="Times New Roman" w:hAnsi="Times New Roman" w:cs="Times New Roman"/>
          <w:color w:val="000000"/>
          <w:sz w:val="28"/>
          <w:szCs w:val="28"/>
          <w:lang w:eastAsia="ru-RU"/>
        </w:rPr>
        <w:t>начальную (максимальную) цену договора, цену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w:t>
      </w:r>
      <w:r w:rsidRPr="00F61C59">
        <w:rPr>
          <w:rFonts w:ascii="Times New Roman" w:eastAsia="Times New Roman" w:hAnsi="Times New Roman" w:cs="Times New Roman"/>
          <w:noProof/>
          <w:color w:val="000000"/>
          <w:sz w:val="28"/>
          <w:szCs w:val="28"/>
          <w:lang w:eastAsia="ru-RU"/>
        </w:rPr>
        <w:t>.</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3. При определении НМЦД, Заказчик не ограничен в выборе возможных источников информации о закупаемых ТРУ и вправе использовать, в том числе, сведения о ценах ТРУ, являющихся предметом закупки, размещенные на сайтах поставщиков (подрядчиков, исполнителей) в информационно-телекоммуникационной сети «Интернет», даже если такие сведения не являются публичной офертой. </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61C59">
        <w:rPr>
          <w:rFonts w:ascii="Times New Roman" w:eastAsia="Times New Roman" w:hAnsi="Times New Roman" w:cs="Times New Roman"/>
          <w:sz w:val="28"/>
          <w:szCs w:val="28"/>
          <w:lang w:eastAsia="ru-RU"/>
        </w:rPr>
        <w:t xml:space="preserve">4. </w:t>
      </w:r>
      <w:r w:rsidRPr="00F61C59">
        <w:rPr>
          <w:rFonts w:ascii="Times New Roman" w:eastAsia="Times New Roman" w:hAnsi="Times New Roman" w:cs="Times New Roman"/>
          <w:color w:val="000000"/>
          <w:sz w:val="28"/>
          <w:szCs w:val="28"/>
          <w:lang w:eastAsia="ru-RU"/>
        </w:rPr>
        <w:t>При расчете НМЦД Заказчик руководствуется Методическими рекомендациями по применению методов определения начальной (максимальной) цены договора, цены договора, заключаемого с единственным поставщиком (подрядчиком, исполнителем), утвержденными приказом Министерства экономического развития Российской Федерации от 02.10.2013 №567 «</w:t>
      </w:r>
      <w:r w:rsidRPr="00F61C59">
        <w:rPr>
          <w:rFonts w:ascii="Times New Roman" w:hAnsi="Times New Roman" w:cs="Times New Roman"/>
          <w:color w:val="000000"/>
          <w:sz w:val="28"/>
          <w:szCs w:val="28"/>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Pr="00F61C59">
        <w:rPr>
          <w:rFonts w:ascii="Times New Roman" w:eastAsia="Times New Roman" w:hAnsi="Times New Roman" w:cs="Times New Roman"/>
          <w:color w:val="000000"/>
          <w:sz w:val="28"/>
          <w:szCs w:val="28"/>
          <w:lang w:eastAsia="ru-RU"/>
        </w:rPr>
        <w:t>.</w:t>
      </w:r>
    </w:p>
    <w:p w:rsidR="00F61C59" w:rsidRPr="00F61C59" w:rsidRDefault="00F61C59" w:rsidP="00F61C59">
      <w:pPr>
        <w:spacing w:after="0" w:line="240" w:lineRule="auto"/>
        <w:ind w:firstLine="567"/>
        <w:jc w:val="both"/>
        <w:rPr>
          <w:rFonts w:ascii="Times New Roman" w:eastAsia="Times New Roman" w:hAnsi="Times New Roman" w:cs="Times New Roman"/>
          <w:bCs/>
          <w:noProof/>
          <w:sz w:val="28"/>
          <w:szCs w:val="28"/>
          <w:lang w:eastAsia="ru-RU"/>
        </w:rPr>
      </w:pPr>
      <w:r w:rsidRPr="00F61C59">
        <w:rPr>
          <w:rFonts w:ascii="Times New Roman" w:eastAsia="Times New Roman" w:hAnsi="Times New Roman" w:cs="Times New Roman"/>
          <w:bCs/>
          <w:noProof/>
          <w:sz w:val="28"/>
          <w:szCs w:val="28"/>
          <w:lang w:eastAsia="ru-RU"/>
        </w:rPr>
        <w:t>5. Материалы обоснования НМЦД, в том числе полученные от поставщиков (подрядчиков, исполнителей) ответы, графические изображения снимков экрана («скриншот» страницы в информационно-телекоммуникационной сети Интернет) должны храниться вместе с документацией о закупке.</w:t>
      </w:r>
    </w:p>
    <w:p w:rsidR="00F61C59" w:rsidRPr="00F61C59" w:rsidRDefault="00F61C59" w:rsidP="00F61C59">
      <w:pPr>
        <w:spacing w:after="0" w:line="240" w:lineRule="auto"/>
        <w:ind w:firstLine="567"/>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32" w:name="_Toc535150480"/>
      <w:bookmarkStart w:id="33" w:name="_Toc85635204"/>
      <w:r w:rsidRPr="00F61C59">
        <w:rPr>
          <w:rFonts w:ascii="Times New Roman" w:eastAsia="SimSun" w:hAnsi="Times New Roman" w:cs="Times New Roman"/>
          <w:b/>
          <w:bCs/>
          <w:sz w:val="28"/>
          <w:szCs w:val="28"/>
          <w:lang w:eastAsia="ru-RU"/>
        </w:rPr>
        <w:t>Статья 14. Требования к участникам закупки</w:t>
      </w:r>
      <w:bookmarkEnd w:id="32"/>
      <w:bookmarkEnd w:id="33"/>
    </w:p>
    <w:p w:rsidR="00F61C59" w:rsidRPr="00F61C59" w:rsidRDefault="00F61C59" w:rsidP="00F61C59">
      <w:pPr>
        <w:tabs>
          <w:tab w:val="left" w:pos="900"/>
        </w:tabs>
        <w:spacing w:after="0" w:line="240" w:lineRule="auto"/>
        <w:ind w:firstLine="567"/>
        <w:jc w:val="both"/>
        <w:rPr>
          <w:rFonts w:ascii="Times New Roman" w:hAnsi="Times New Roman" w:cs="Times New Roman"/>
          <w:sz w:val="28"/>
          <w:szCs w:val="28"/>
        </w:rPr>
      </w:pPr>
      <w:r w:rsidRPr="00F61C59">
        <w:rPr>
          <w:rFonts w:ascii="Times New Roman" w:eastAsia="Times New Roman" w:hAnsi="Times New Roman" w:cs="Times New Roman"/>
          <w:sz w:val="28"/>
          <w:szCs w:val="28"/>
          <w:lang w:eastAsia="ru-RU"/>
        </w:rPr>
        <w:t xml:space="preserve">1. Участником закупки может быть любое юридическое лицо </w:t>
      </w:r>
      <w:r w:rsidRPr="00F61C59">
        <w:rPr>
          <w:rFonts w:ascii="Times New Roman" w:hAnsi="Times New Roman" w:cs="Times New Roman"/>
          <w:sz w:val="28"/>
          <w:szCs w:val="28"/>
        </w:rPr>
        <w:t xml:space="preserve">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w:t>
      </w:r>
      <w:r w:rsidRPr="00F61C59">
        <w:rPr>
          <w:rFonts w:ascii="Times New Roman" w:hAnsi="Times New Roman" w:cs="Times New Roman"/>
          <w:sz w:val="28"/>
          <w:szCs w:val="28"/>
        </w:rPr>
        <w:lastRenderedPageBreak/>
        <w:t>предприниматель или несколько индивидуальных предпринимателей, выступающих на стороне одного участника закупки.</w:t>
      </w:r>
    </w:p>
    <w:p w:rsidR="00F61C59" w:rsidRPr="00F61C59" w:rsidRDefault="00F61C59" w:rsidP="00F61C59">
      <w:pPr>
        <w:tabs>
          <w:tab w:val="left" w:pos="900"/>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2. При осуществлении закупок устанавливаются следующие единые обязательные </w:t>
      </w:r>
      <w:r w:rsidRPr="00F61C59">
        <w:rPr>
          <w:rFonts w:ascii="Times New Roman" w:eastAsia="Times New Roman" w:hAnsi="Times New Roman" w:cs="Times New Roman"/>
          <w:bCs/>
          <w:sz w:val="28"/>
          <w:szCs w:val="28"/>
          <w:lang w:eastAsia="ru-RU"/>
        </w:rPr>
        <w:t>требования</w:t>
      </w:r>
      <w:r w:rsidRPr="00F61C59">
        <w:rPr>
          <w:rFonts w:ascii="Times New Roman" w:eastAsia="Times New Roman" w:hAnsi="Times New Roman" w:cs="Times New Roman"/>
          <w:sz w:val="28"/>
          <w:szCs w:val="28"/>
          <w:lang w:eastAsia="ru-RU"/>
        </w:rPr>
        <w:t xml:space="preserve"> к участникам закупок:</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объектом закупки;</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F61C59">
        <w:rPr>
          <w:rFonts w:ascii="Times New Roman" w:eastAsia="Times New Roman" w:hAnsi="Times New Roman" w:cs="Times New Roman"/>
          <w:sz w:val="28"/>
          <w:szCs w:val="28"/>
          <w:lang w:eastAsia="ru-RU"/>
        </w:rPr>
        <w:t>непроведение</w:t>
      </w:r>
      <w:proofErr w:type="spellEnd"/>
      <w:r w:rsidRPr="00F61C59">
        <w:rPr>
          <w:rFonts w:ascii="Times New Roman" w:eastAsia="Times New Roman" w:hAnsi="Times New Roman" w:cs="Times New Roman"/>
          <w:sz w:val="28"/>
          <w:szCs w:val="28"/>
          <w:lang w:eastAsia="ru-RU"/>
        </w:rPr>
        <w:t xml:space="preserve"> ликвидации участника закупки – юридического лица и отсутствие решения арбитражного суда о признании участникам закупок – юридического лица, индивидуального предпринимателя несостоятельным (банкротом) и об открытии конкурсного производства, на день подачи заявки на участие в закупке;</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F61C59">
        <w:rPr>
          <w:rFonts w:ascii="Times New Roman" w:eastAsia="Times New Roman" w:hAnsi="Times New Roman" w:cs="Times New Roman"/>
          <w:sz w:val="28"/>
          <w:szCs w:val="28"/>
          <w:lang w:eastAsia="ru-RU"/>
        </w:rPr>
        <w:t>неприостановление</w:t>
      </w:r>
      <w:proofErr w:type="spellEnd"/>
      <w:r w:rsidRPr="00F61C59">
        <w:rPr>
          <w:rFonts w:ascii="Times New Roman" w:eastAsia="Times New Roman" w:hAnsi="Times New Roman" w:cs="Times New Roman"/>
          <w:sz w:val="28"/>
          <w:szCs w:val="28"/>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history="1">
        <w:r w:rsidRPr="00F61C59">
          <w:rPr>
            <w:rFonts w:ascii="Times New Roman" w:eastAsia="Times New Roman" w:hAnsi="Times New Roman" w:cs="Times New Roman"/>
            <w:sz w:val="28"/>
            <w:szCs w:val="28"/>
            <w:lang w:eastAsia="ru-RU"/>
          </w:rPr>
          <w:t>статьями 289</w:t>
        </w:r>
      </w:hyperlink>
      <w:r w:rsidRPr="00F61C59">
        <w:rPr>
          <w:rFonts w:ascii="Times New Roman" w:eastAsia="Times New Roman" w:hAnsi="Times New Roman" w:cs="Times New Roman"/>
          <w:sz w:val="28"/>
          <w:szCs w:val="28"/>
          <w:lang w:eastAsia="ru-RU"/>
        </w:rPr>
        <w:t xml:space="preserve">, </w:t>
      </w:r>
      <w:hyperlink r:id="rId19" w:history="1">
        <w:r w:rsidRPr="00F61C59">
          <w:rPr>
            <w:rFonts w:ascii="Times New Roman" w:eastAsia="Times New Roman" w:hAnsi="Times New Roman" w:cs="Times New Roman"/>
            <w:sz w:val="28"/>
            <w:szCs w:val="28"/>
            <w:lang w:eastAsia="ru-RU"/>
          </w:rPr>
          <w:t>290</w:t>
        </w:r>
      </w:hyperlink>
      <w:r w:rsidRPr="00F61C59">
        <w:rPr>
          <w:rFonts w:ascii="Times New Roman" w:eastAsia="Times New Roman" w:hAnsi="Times New Roman" w:cs="Times New Roman"/>
          <w:sz w:val="28"/>
          <w:szCs w:val="28"/>
          <w:lang w:eastAsia="ru-RU"/>
        </w:rPr>
        <w:t xml:space="preserve">, </w:t>
      </w:r>
      <w:hyperlink r:id="rId20" w:history="1">
        <w:r w:rsidRPr="00F61C59">
          <w:rPr>
            <w:rFonts w:ascii="Times New Roman" w:eastAsia="Times New Roman" w:hAnsi="Times New Roman" w:cs="Times New Roman"/>
            <w:sz w:val="28"/>
            <w:szCs w:val="28"/>
            <w:lang w:eastAsia="ru-RU"/>
          </w:rPr>
          <w:t>291</w:t>
        </w:r>
      </w:hyperlink>
      <w:r w:rsidRPr="00F61C59">
        <w:rPr>
          <w:rFonts w:ascii="Times New Roman" w:eastAsia="Times New Roman" w:hAnsi="Times New Roman" w:cs="Times New Roman"/>
          <w:sz w:val="28"/>
          <w:szCs w:val="28"/>
          <w:lang w:eastAsia="ru-RU"/>
        </w:rPr>
        <w:t xml:space="preserve">, </w:t>
      </w:r>
      <w:hyperlink r:id="rId21" w:history="1">
        <w:r w:rsidRPr="00F61C59">
          <w:rPr>
            <w:rFonts w:ascii="Times New Roman" w:eastAsia="Times New Roman" w:hAnsi="Times New Roman" w:cs="Times New Roman"/>
            <w:sz w:val="28"/>
            <w:szCs w:val="28"/>
            <w:lang w:eastAsia="ru-RU"/>
          </w:rPr>
          <w:t>291.1</w:t>
        </w:r>
      </w:hyperlink>
      <w:r w:rsidRPr="00F61C59">
        <w:rPr>
          <w:rFonts w:ascii="Times New Roman" w:eastAsia="Times New Roman" w:hAnsi="Times New Roman" w:cs="Times New Roman"/>
          <w:sz w:val="28"/>
          <w:szCs w:val="2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Pr="00F61C59">
        <w:rPr>
          <w:rFonts w:ascii="Times New Roman" w:eastAsia="Times New Roman" w:hAnsi="Times New Roman" w:cs="Times New Roman"/>
          <w:sz w:val="28"/>
          <w:szCs w:val="28"/>
          <w:lang w:eastAsia="ru-RU"/>
        </w:rPr>
        <w:lastRenderedPageBreak/>
        <w:t>осуществляемой закупки, и административного наказания в виде дисквалификации;</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history="1">
        <w:r w:rsidRPr="00F61C59">
          <w:rPr>
            <w:rFonts w:ascii="Times New Roman" w:eastAsia="Times New Roman" w:hAnsi="Times New Roman" w:cs="Times New Roman"/>
            <w:sz w:val="28"/>
            <w:szCs w:val="28"/>
            <w:lang w:eastAsia="ru-RU"/>
          </w:rPr>
          <w:t>статьей 19.28</w:t>
        </w:r>
      </w:hyperlink>
      <w:r w:rsidRPr="00F61C59">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отсутствие между участником закупки и Заказчиком конфликта интересов, указанного в пункте </w:t>
      </w:r>
      <w:hyperlink r:id="rId23" w:history="1">
        <w:r w:rsidRPr="00F61C59">
          <w:rPr>
            <w:rFonts w:ascii="Times New Roman" w:eastAsia="Times New Roman" w:hAnsi="Times New Roman" w:cs="Times New Roman"/>
            <w:sz w:val="28"/>
            <w:szCs w:val="28"/>
            <w:lang w:eastAsia="ru-RU"/>
          </w:rPr>
          <w:t>11</w:t>
        </w:r>
      </w:hyperlink>
      <w:r w:rsidRPr="00F61C59">
        <w:rPr>
          <w:rFonts w:ascii="Times New Roman" w:eastAsia="Times New Roman" w:hAnsi="Times New Roman" w:cs="Times New Roman"/>
          <w:sz w:val="28"/>
          <w:szCs w:val="28"/>
          <w:lang w:eastAsia="ru-RU"/>
        </w:rPr>
        <w:t xml:space="preserve"> статьи 6 настоящего Положения;</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отсутствие сведений об участнике закупки в реестре недобросовестных поставщиков, предусмотренном </w:t>
      </w:r>
      <w:hyperlink r:id="rId24" w:history="1">
        <w:r w:rsidRPr="00F61C59">
          <w:rPr>
            <w:rFonts w:ascii="Times New Roman" w:eastAsia="Times New Roman" w:hAnsi="Times New Roman" w:cs="Times New Roman"/>
            <w:sz w:val="28"/>
            <w:szCs w:val="28"/>
            <w:lang w:eastAsia="ru-RU"/>
          </w:rPr>
          <w:t>статьей 5</w:t>
        </w:r>
      </w:hyperlink>
      <w:r w:rsidRPr="00F61C59">
        <w:rPr>
          <w:rFonts w:ascii="Times New Roman" w:eastAsia="Times New Roman" w:hAnsi="Times New Roman" w:cs="Times New Roman"/>
          <w:sz w:val="28"/>
          <w:szCs w:val="28"/>
          <w:lang w:eastAsia="ru-RU"/>
        </w:rPr>
        <w:t xml:space="preserve"> Закона о закупках и (или) в реестре недобросовестных поставщиков, предусмотренном Федеральным </w:t>
      </w:r>
      <w:hyperlink r:id="rId25" w:history="1">
        <w:r w:rsidRPr="00F61C59">
          <w:rPr>
            <w:rFonts w:ascii="Times New Roman" w:eastAsia="Times New Roman" w:hAnsi="Times New Roman" w:cs="Times New Roman"/>
            <w:sz w:val="28"/>
            <w:szCs w:val="28"/>
            <w:lang w:eastAsia="ru-RU"/>
          </w:rPr>
          <w:t>законом</w:t>
        </w:r>
      </w:hyperlink>
      <w:r w:rsidRPr="00F61C59">
        <w:rPr>
          <w:rFonts w:ascii="Times New Roman" w:eastAsia="Times New Roman" w:hAnsi="Times New Roman" w:cs="Times New Roman"/>
          <w:sz w:val="28"/>
          <w:szCs w:val="28"/>
          <w:lang w:eastAsia="ru-RU"/>
        </w:rPr>
        <w:t xml:space="preserve"> 05.04.2013 №44-ФЗ «О контрактной системе в сфере закупок товаров, работ, услуг для обеспечения государственных и муниципальных нужд».</w:t>
      </w:r>
    </w:p>
    <w:p w:rsidR="00F61C59" w:rsidRPr="00F61C59" w:rsidRDefault="00F61C59" w:rsidP="00F61C59">
      <w:pPr>
        <w:numPr>
          <w:ilvl w:val="0"/>
          <w:numId w:val="36"/>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отсутствие у участника закупки ограничений для участия в закупках, установленных законодательством Российской Федерации.</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3. Заказчик вправе установить требование к квалификации участника закупки, в том числе наличия у него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закупки, и деловой репутации, специалистов и иных работников определенного уровня квалификации.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4. При установлении требований, предусмотренных пунктом 3 настоящей статьи в документации о закупке должны быть установлены объективные параметры определения и предельные показатели достаточности и необходимости обладания участником закупки указанными ресурсами и характеристиками для исполнения предполагаемого договора, позволяющие однозначно определить соответствие либо несоответствие участника закупки установленным требованиям.</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 New Roman" w:eastAsia="Times New Roman" w:hAnsi="Times New Roman" w:cs="Times New Roman"/>
          <w:sz w:val="28"/>
          <w:szCs w:val="28"/>
          <w:lang w:eastAsia="ru-RU"/>
        </w:rPr>
        <w:t xml:space="preserve">5. </w:t>
      </w:r>
      <w:r w:rsidRPr="00F61C59">
        <w:rPr>
          <w:rFonts w:ascii="TimesNewRomanPSMT" w:hAnsi="TimesNewRomanPSMT" w:cs="TimesNewRomanPSMT"/>
          <w:sz w:val="28"/>
          <w:szCs w:val="28"/>
        </w:rPr>
        <w:t>При установлении требований к участнику закупки Заказчик обязан установить в документации о закупке исчерпывающий перечень документов, которые необходимо предоставить участнику для подтверждения соответствия таким требованиям.</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34" w:name="_Toc535150482"/>
      <w:bookmarkStart w:id="35" w:name="_Toc85635205"/>
      <w:bookmarkStart w:id="36" w:name="_Ref299531873"/>
      <w:r w:rsidRPr="00F61C59">
        <w:rPr>
          <w:rFonts w:ascii="Times New Roman" w:eastAsia="SimSun" w:hAnsi="Times New Roman" w:cs="Times New Roman"/>
          <w:b/>
          <w:bCs/>
          <w:sz w:val="28"/>
          <w:szCs w:val="28"/>
          <w:lang w:eastAsia="ru-RU"/>
        </w:rPr>
        <w:t>Статья 15. Обеспечение обязательств участника закупки</w:t>
      </w:r>
      <w:bookmarkEnd w:id="34"/>
      <w:bookmarkEnd w:id="35"/>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7" w:name="_Ref341096508"/>
      <w:r w:rsidRPr="00F61C59">
        <w:rPr>
          <w:rFonts w:ascii="Times New Roman" w:eastAsia="Times New Roman" w:hAnsi="Times New Roman" w:cs="Times New Roman"/>
          <w:sz w:val="28"/>
          <w:szCs w:val="28"/>
          <w:lang w:eastAsia="ru-RU"/>
        </w:rPr>
        <w:t xml:space="preserve">1. </w:t>
      </w:r>
      <w:r w:rsidRPr="00F61C59">
        <w:rPr>
          <w:rFonts w:ascii="TimesNewRomanPSMT" w:hAnsi="TimesNewRomanPSMT" w:cs="TimesNewRomanPSMT"/>
          <w:sz w:val="28"/>
          <w:szCs w:val="28"/>
        </w:rPr>
        <w:t xml:space="preserve">Заказчик вправе предъявлять требования к участникам закупки о предоставлении обеспечения обязательств, связанных с подачей заявки на участие в закупке (далее – обеспечение заявки), и (или) обеспечения </w:t>
      </w:r>
      <w:r w:rsidRPr="00F61C59">
        <w:rPr>
          <w:rFonts w:ascii="TimesNewRomanPSMT" w:hAnsi="TimesNewRomanPSMT" w:cs="TimesNewRomanPSMT"/>
          <w:sz w:val="28"/>
          <w:szCs w:val="28"/>
        </w:rPr>
        <w:lastRenderedPageBreak/>
        <w:t>обязательств, связанных с исполнением договора, заключённого по результатам проведения закупки (далее – обеспечение исполнения договора).</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1.1. </w:t>
      </w:r>
      <w:r w:rsidRPr="00F61C59">
        <w:rPr>
          <w:rFonts w:ascii="TimesNewRomanPSMT" w:hAnsi="TimesNewRomanPSMT" w:cs="TimesNewRomanPSMT"/>
          <w:sz w:val="28"/>
          <w:szCs w:val="28"/>
        </w:rPr>
        <w:t xml:space="preserve">Требование о предоставлении обеспечения заявки, предъявляется ко всем участникам закупки в равной степени и устанавливается в извещении о конкурентной закупке и (или) в документации о закупке. </w:t>
      </w:r>
      <w:r w:rsidRPr="00F61C59">
        <w:rPr>
          <w:rFonts w:ascii="Times New Roman" w:eastAsia="Times New Roman" w:hAnsi="Times New Roman" w:cs="Times New Roman"/>
          <w:sz w:val="28"/>
          <w:szCs w:val="28"/>
          <w:lang w:eastAsia="ru-RU"/>
        </w:rPr>
        <w:t>Форма, порядок предоставления и размер обеспечения заявки устанавливаются Заказчиком в документации о закупке с учётом требований настоящего Положения.</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1.2. Требование о предоставлении обеспечения заявки может быть установлено в случае проведения конкурентных закупок, при этом НМЦД должна превышать 5 (пять) миллионов рублей. </w:t>
      </w:r>
      <w:r w:rsidRPr="00F61C59">
        <w:rPr>
          <w:rFonts w:ascii="Times New Roman" w:hAnsi="Times New Roman" w:cs="Times New Roman"/>
          <w:sz w:val="28"/>
          <w:szCs w:val="28"/>
        </w:rPr>
        <w:t xml:space="preserve">В случае, если НМЦД превышает </w:t>
      </w:r>
      <w:r w:rsidRPr="00F61C59">
        <w:rPr>
          <w:rFonts w:ascii="Times New Roman" w:eastAsia="Times New Roman" w:hAnsi="Times New Roman" w:cs="Times New Roman"/>
          <w:sz w:val="28"/>
          <w:szCs w:val="28"/>
          <w:lang w:eastAsia="ru-RU"/>
        </w:rPr>
        <w:t xml:space="preserve">5 (пять) </w:t>
      </w:r>
      <w:r w:rsidRPr="00F61C59">
        <w:rPr>
          <w:rFonts w:ascii="Times New Roman" w:hAnsi="Times New Roman" w:cs="Times New Roman"/>
          <w:sz w:val="28"/>
          <w:szCs w:val="28"/>
        </w:rPr>
        <w:t>миллионов рублей, Заказчик вправе установить в документации о закупке требование к обеспечению заявок на участие в закупке в размере не более 5 процентов НМЦД.</w:t>
      </w:r>
    </w:p>
    <w:p w:rsidR="00F61C59" w:rsidRPr="00F61C59" w:rsidRDefault="00F61C59" w:rsidP="00F61C59">
      <w:pPr>
        <w:spacing w:after="0" w:line="240" w:lineRule="auto"/>
        <w:ind w:firstLine="567"/>
        <w:jc w:val="both"/>
        <w:rPr>
          <w:rFonts w:ascii="Times New Roman" w:eastAsia="Calibri" w:hAnsi="Times New Roman" w:cs="Times New Roman"/>
          <w:sz w:val="28"/>
          <w:szCs w:val="28"/>
          <w:lang w:eastAsia="ru-RU"/>
        </w:rPr>
      </w:pPr>
      <w:bookmarkStart w:id="38" w:name="_Ref299575789"/>
      <w:bookmarkEnd w:id="37"/>
      <w:r w:rsidRPr="00F61C59">
        <w:rPr>
          <w:rFonts w:ascii="Times New Roman" w:eastAsia="Calibri" w:hAnsi="Times New Roman" w:cs="Times New Roman"/>
          <w:sz w:val="28"/>
          <w:szCs w:val="28"/>
          <w:lang w:eastAsia="ru-RU"/>
        </w:rPr>
        <w:t xml:space="preserve">1.3. </w:t>
      </w:r>
      <w:bookmarkEnd w:id="38"/>
      <w:r w:rsidRPr="00F61C59">
        <w:rPr>
          <w:rFonts w:ascii="Times New Roman" w:eastAsia="Calibri" w:hAnsi="Times New Roman" w:cs="Times New Roman"/>
          <w:sz w:val="28"/>
          <w:szCs w:val="28"/>
          <w:lang w:eastAsia="ru-RU"/>
        </w:rPr>
        <w:t xml:space="preserve">Обеспечение </w:t>
      </w:r>
      <w:r w:rsidRPr="00F61C59">
        <w:rPr>
          <w:rFonts w:ascii="Times New Roman" w:eastAsia="Times New Roman" w:hAnsi="Times New Roman" w:cs="Times New Roman"/>
          <w:sz w:val="28"/>
          <w:szCs w:val="28"/>
          <w:lang w:eastAsia="ru-RU"/>
        </w:rPr>
        <w:t>заявки</w:t>
      </w:r>
      <w:r w:rsidRPr="00F61C59">
        <w:rPr>
          <w:rFonts w:ascii="Times New Roman" w:eastAsia="Calibri" w:hAnsi="Times New Roman" w:cs="Times New Roman"/>
          <w:sz w:val="28"/>
          <w:szCs w:val="28"/>
          <w:lang w:eastAsia="ru-RU"/>
        </w:rPr>
        <w:t xml:space="preserve"> может быть предоставлено участником закупки путём перечисления денежных средств, предоставления банковской гарантии </w:t>
      </w:r>
      <w:r w:rsidRPr="00F61C59">
        <w:rPr>
          <w:rFonts w:ascii="Times New Roman" w:hAnsi="Times New Roman" w:cs="Times New Roman"/>
          <w:sz w:val="28"/>
          <w:szCs w:val="28"/>
        </w:rPr>
        <w:t xml:space="preserve">или иным способом, предусмотренным Гражданским </w:t>
      </w:r>
      <w:hyperlink r:id="rId26" w:history="1">
        <w:r w:rsidRPr="00F61C59">
          <w:rPr>
            <w:rFonts w:ascii="Times New Roman" w:hAnsi="Times New Roman" w:cs="Times New Roman"/>
            <w:sz w:val="28"/>
            <w:szCs w:val="28"/>
          </w:rPr>
          <w:t>кодексом</w:t>
        </w:r>
      </w:hyperlink>
      <w:r w:rsidRPr="00F61C59">
        <w:rPr>
          <w:rFonts w:ascii="Times New Roman" w:hAnsi="Times New Roman" w:cs="Times New Roman"/>
          <w:sz w:val="28"/>
          <w:szCs w:val="28"/>
        </w:rPr>
        <w:t xml:space="preserve"> Российской Федерации, если в извещении </w:t>
      </w:r>
      <w:r w:rsidRPr="00F61C59">
        <w:rPr>
          <w:rFonts w:ascii="TimesNewRomanPSMT" w:hAnsi="TimesNewRomanPSMT" w:cs="TimesNewRomanPSMT"/>
          <w:sz w:val="28"/>
          <w:szCs w:val="28"/>
        </w:rPr>
        <w:t xml:space="preserve">о конкурентной закупке </w:t>
      </w:r>
      <w:r w:rsidRPr="00F61C59">
        <w:rPr>
          <w:rFonts w:ascii="Times New Roman" w:hAnsi="Times New Roman" w:cs="Times New Roman"/>
          <w:sz w:val="28"/>
          <w:szCs w:val="28"/>
        </w:rPr>
        <w:t>и (или) документации о закупке не указано иное.</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1.4. В случае установления требования предоставления обеспечения заявки, Заказчик возвращает участнику закупки денежные средства, внесенные в качестве обеспечения заявки, в течение 5 (пяти) рабочих дней со дня наступления следующих событий:</w:t>
      </w:r>
    </w:p>
    <w:p w:rsidR="00F61C59" w:rsidRPr="00F61C59" w:rsidRDefault="00F61C59" w:rsidP="00F61C59">
      <w:pPr>
        <w:widowControl w:val="0"/>
        <w:numPr>
          <w:ilvl w:val="1"/>
          <w:numId w:val="3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размещение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rsidR="00F61C59" w:rsidRPr="00F61C59" w:rsidRDefault="00F61C59" w:rsidP="00F61C59">
      <w:pPr>
        <w:widowControl w:val="0"/>
        <w:numPr>
          <w:ilvl w:val="1"/>
          <w:numId w:val="3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отмена закупки;</w:t>
      </w:r>
    </w:p>
    <w:p w:rsidR="00F61C59" w:rsidRPr="00F61C59" w:rsidRDefault="00F61C59" w:rsidP="00F61C59">
      <w:pPr>
        <w:widowControl w:val="0"/>
        <w:numPr>
          <w:ilvl w:val="1"/>
          <w:numId w:val="3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отзыв заявки участником закупки до окончания срока подачи заявок;</w:t>
      </w:r>
    </w:p>
    <w:p w:rsidR="00F61C59" w:rsidRPr="00F61C59" w:rsidRDefault="00F61C59" w:rsidP="00F61C59">
      <w:pPr>
        <w:widowControl w:val="0"/>
        <w:numPr>
          <w:ilvl w:val="1"/>
          <w:numId w:val="3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получение заявки на участие в закупке после окончания срока подачи заявок;</w:t>
      </w:r>
    </w:p>
    <w:p w:rsidR="00F61C59" w:rsidRPr="00F61C59" w:rsidRDefault="00F61C59" w:rsidP="00F61C59">
      <w:pPr>
        <w:widowControl w:val="0"/>
        <w:numPr>
          <w:ilvl w:val="1"/>
          <w:numId w:val="3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отстранение участника закупки от участия в закупке или отказ Заказчика от заключения договора с участником закупки.</w:t>
      </w:r>
    </w:p>
    <w:p w:rsidR="00F61C59" w:rsidRPr="00F61C59" w:rsidRDefault="00F61C59" w:rsidP="00F61C59">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1.5.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установленными регламентом электронной площадки.</w:t>
      </w:r>
    </w:p>
    <w:p w:rsidR="00F61C59" w:rsidRPr="00F61C59" w:rsidRDefault="00F61C59" w:rsidP="00F61C59">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1.6. Возврат денежных средств, внесенных в качестве обеспечения заявок, участнику закупки не осуществляется в следующих случаях:</w:t>
      </w:r>
    </w:p>
    <w:p w:rsidR="00F61C59" w:rsidRPr="00F61C59" w:rsidRDefault="00F61C59" w:rsidP="00F61C59">
      <w:pPr>
        <w:widowControl w:val="0"/>
        <w:numPr>
          <w:ilvl w:val="1"/>
          <w:numId w:val="38"/>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 уклонение или отказ участника закупки, в отношении которого настоящим Положением установлена обязанность заключения договора, заключить договор;</w:t>
      </w:r>
    </w:p>
    <w:p w:rsidR="00F61C59" w:rsidRPr="00F61C59" w:rsidRDefault="00F61C59" w:rsidP="00F61C59">
      <w:pPr>
        <w:widowControl w:val="0"/>
        <w:numPr>
          <w:ilvl w:val="1"/>
          <w:numId w:val="38"/>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 </w:t>
      </w:r>
      <w:proofErr w:type="spellStart"/>
      <w:r w:rsidRPr="00F61C59">
        <w:rPr>
          <w:rFonts w:ascii="Times New Roman" w:eastAsia="Times New Roman" w:hAnsi="Times New Roman" w:cs="Times New Roman"/>
          <w:sz w:val="28"/>
          <w:szCs w:val="28"/>
          <w:lang w:eastAsia="ru-RU"/>
        </w:rPr>
        <w:t>непредоставление</w:t>
      </w:r>
      <w:proofErr w:type="spellEnd"/>
      <w:r w:rsidRPr="00F61C59">
        <w:rPr>
          <w:rFonts w:ascii="Times New Roman" w:eastAsia="Times New Roman" w:hAnsi="Times New Roman" w:cs="Times New Roman"/>
          <w:sz w:val="28"/>
          <w:szCs w:val="28"/>
          <w:lang w:eastAsia="ru-RU"/>
        </w:rPr>
        <w:t xml:space="preserve"> или предоставление с нарушением условий, установленных настоящим Положением, извещением о конкурентной закупке </w:t>
      </w:r>
      <w:r w:rsidRPr="00F61C59">
        <w:rPr>
          <w:rFonts w:ascii="Times New Roman" w:eastAsia="Times New Roman" w:hAnsi="Times New Roman" w:cs="Times New Roman"/>
          <w:sz w:val="28"/>
          <w:szCs w:val="28"/>
          <w:lang w:eastAsia="ru-RU"/>
        </w:rPr>
        <w:lastRenderedPageBreak/>
        <w:t>и (или) документацией о закупке, обеспечения исполнения договора участником закупки до заключения договора, в случае, если Заказчиком установлены требования обеспечения исполнения договора и срок его предоставления до заключения договора.</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bookmarkStart w:id="39" w:name="_Ref264477417"/>
      <w:bookmarkStart w:id="40" w:name="_Ref264478467"/>
      <w:bookmarkStart w:id="41" w:name="_Ref298490302"/>
      <w:bookmarkStart w:id="42" w:name="_Toc374718273"/>
      <w:bookmarkStart w:id="43" w:name="_Toc458530753"/>
      <w:bookmarkStart w:id="44" w:name="_Toc491096558"/>
      <w:r w:rsidRPr="00F61C59">
        <w:rPr>
          <w:rFonts w:ascii="Times New Roman" w:eastAsia="Times New Roman" w:hAnsi="Times New Roman" w:cs="Times New Roman"/>
          <w:sz w:val="28"/>
          <w:szCs w:val="28"/>
          <w:lang w:eastAsia="ru-RU"/>
        </w:rPr>
        <w:t xml:space="preserve">2. </w:t>
      </w:r>
      <w:bookmarkEnd w:id="39"/>
      <w:bookmarkEnd w:id="40"/>
      <w:bookmarkEnd w:id="41"/>
      <w:bookmarkEnd w:id="42"/>
      <w:bookmarkEnd w:id="43"/>
      <w:bookmarkEnd w:id="44"/>
      <w:r w:rsidRPr="00F61C59">
        <w:rPr>
          <w:rFonts w:ascii="TimesNewRomanPSMT" w:hAnsi="TimesNewRomanPSMT" w:cs="TimesNewRomanPSMT"/>
          <w:sz w:val="28"/>
          <w:szCs w:val="28"/>
        </w:rPr>
        <w:t>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о конкурентной закупке и (или) в документации о закупке, за исключением закупок, участником которой может выступить бюджетное или казенное учреждение.</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NewRomanPSMT" w:hAnsi="TimesNewRomanPSMT" w:cs="TimesNewRomanPSMT"/>
          <w:sz w:val="28"/>
          <w:szCs w:val="28"/>
        </w:rPr>
        <w:t>2.1. Обеспечение исполнения договора может быть предоставлено участником закупки путём перечисления денежных средств, предоставления банковской гарантии или иным способом, предусмотренным Гражданским кодексом Российской Федерации, если в извещении о конкурентной закупке и (или) в документации о закупке не указано иное.</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2.2. Размер обеспечения исполнения договора составляет от 2 до 30 процентов НМЦД. В случае, если НМЦД превышает 50 (пятьдесят) миллионов рублей, Заказчик обязан установить требование обеспечения исполнения договора в размере от 10 до 30 процентов НМЦД, но не менее чем в размере аванса, если договором предусмотрена выплата аванса. В случае, если аванс превышает 30 процентов НМЦД, размер обеспечения исполнения договора устанавливается в размере аванса.</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2.3. В качестве обеспечения исполнения договора может быть предоставлена банковская гарантия. При этом банковская гарантия должна быть безотзывной и должна содержать:</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обязательства принципала, надлежащее исполнение которых обеспечивается банковской гарантией;</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обязанность гаранта уплатить Заказчику неустойку в размере 0,1 процента денежной суммы, подлежащей уплате, за каждый день просрочки;</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срок действия банковской гарантии должен превышать срок исполнения обязательств по договору не менее чем на 1 (один) месяц;</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F61C59" w:rsidRPr="00F61C59" w:rsidRDefault="00F61C59" w:rsidP="00F61C59">
      <w:pPr>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установленный Правительством Российской Федерации </w:t>
      </w:r>
      <w:hyperlink r:id="rId27" w:history="1">
        <w:r w:rsidRPr="00F61C59">
          <w:rPr>
            <w:rFonts w:ascii="Times New Roman" w:hAnsi="Times New Roman" w:cs="Times New Roman"/>
            <w:sz w:val="28"/>
            <w:szCs w:val="28"/>
          </w:rPr>
          <w:t>перечень</w:t>
        </w:r>
      </w:hyperlink>
      <w:r w:rsidRPr="00F61C59">
        <w:rPr>
          <w:rFonts w:ascii="Times New Roman" w:hAnsi="Times New Roman" w:cs="Times New Roman"/>
          <w:sz w:val="28"/>
          <w:szCs w:val="28"/>
        </w:rPr>
        <w:t xml:space="preserve"> документов, предоставляемых Заказчиком банку одновременно с требованием об осуществлении уплаты денежной суммы по банковской гарантии;</w:t>
      </w:r>
    </w:p>
    <w:p w:rsidR="00F61C59" w:rsidRPr="00F61C59" w:rsidRDefault="00F61C59" w:rsidP="00F61C59">
      <w:pPr>
        <w:numPr>
          <w:ilvl w:val="0"/>
          <w:numId w:val="27"/>
        </w:numPr>
        <w:tabs>
          <w:tab w:val="left" w:pos="851"/>
          <w:tab w:val="left" w:pos="993"/>
        </w:tabs>
        <w:spacing w:after="0" w:line="240" w:lineRule="auto"/>
        <w:ind w:left="0" w:firstLine="709"/>
        <w:contextualSpacing/>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lastRenderedPageBreak/>
        <w:t>право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w:t>
      </w:r>
    </w:p>
    <w:p w:rsidR="00F61C59" w:rsidRPr="00F61C59" w:rsidRDefault="00F61C59" w:rsidP="00F61C59">
      <w:pPr>
        <w:numPr>
          <w:ilvl w:val="0"/>
          <w:numId w:val="27"/>
        </w:numPr>
        <w:tabs>
          <w:tab w:val="left" w:pos="851"/>
        </w:tabs>
        <w:spacing w:after="0" w:line="240" w:lineRule="auto"/>
        <w:ind w:left="0" w:firstLine="567"/>
        <w:contextualSpacing/>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t xml:space="preserve">условие о том, что расходы, возникающие в связи с перечислением денежных средств гарантом по банковской гарантии, несет гарант. </w:t>
      </w:r>
    </w:p>
    <w:p w:rsidR="00F61C59" w:rsidRPr="00F61C59" w:rsidRDefault="00F61C59" w:rsidP="00F61C59">
      <w:pPr>
        <w:spacing w:after="0" w:line="240" w:lineRule="auto"/>
        <w:ind w:firstLine="567"/>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t>2.4.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F61C59" w:rsidRPr="00F61C59" w:rsidRDefault="00F61C59" w:rsidP="00F61C59">
      <w:pPr>
        <w:spacing w:after="0" w:line="240" w:lineRule="auto"/>
        <w:ind w:firstLine="567"/>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t>2.5. В случае, предусмотренном извещением о конкурентной закупке и (или) документацией о закупке, в банковскую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F61C59" w:rsidRPr="00F61C59" w:rsidRDefault="00F61C59" w:rsidP="00F61C59">
      <w:pPr>
        <w:spacing w:after="0" w:line="240" w:lineRule="auto"/>
        <w:ind w:firstLine="567"/>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t>2.6. Заказчик рассматривает поступившую в качестве обеспечения исполнения договора банковскую гарантию в срок, не превышающий 3 (трех) рабочих дней со дня ее поступления.</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2.7. Основанием для отказа в принятии банковской гарантии Заказчиком является:</w:t>
      </w:r>
    </w:p>
    <w:p w:rsidR="00F61C59" w:rsidRPr="00F61C59" w:rsidRDefault="00F61C59" w:rsidP="00F61C59">
      <w:pPr>
        <w:numPr>
          <w:ilvl w:val="0"/>
          <w:numId w:val="27"/>
        </w:numPr>
        <w:tabs>
          <w:tab w:val="left" w:pos="993"/>
        </w:tabs>
        <w:spacing w:after="0" w:line="240" w:lineRule="auto"/>
        <w:ind w:left="0" w:firstLine="567"/>
        <w:contextualSpacing/>
        <w:jc w:val="both"/>
        <w:rPr>
          <w:rFonts w:ascii="Times New Roman" w:eastAsia="Times New Roman" w:hAnsi="Times New Roman" w:cs="Times New Roman"/>
          <w:spacing w:val="2"/>
          <w:sz w:val="28"/>
          <w:szCs w:val="28"/>
          <w:lang w:eastAsia="ru-RU"/>
        </w:rPr>
      </w:pPr>
      <w:r w:rsidRPr="00F61C59">
        <w:rPr>
          <w:rFonts w:ascii="Times New Roman" w:eastAsia="Times New Roman" w:hAnsi="Times New Roman" w:cs="Times New Roman"/>
          <w:spacing w:val="2"/>
          <w:sz w:val="28"/>
          <w:szCs w:val="28"/>
          <w:lang w:eastAsia="ru-RU"/>
        </w:rPr>
        <w:t>несоответствие банковской гарантии условиям, указанным в пунктах 2.3. – 2.5 настоящей статьи.</w:t>
      </w:r>
    </w:p>
    <w:p w:rsidR="00F61C59" w:rsidRPr="00F61C59" w:rsidRDefault="00F61C59" w:rsidP="00F61C59">
      <w:pPr>
        <w:numPr>
          <w:ilvl w:val="0"/>
          <w:numId w:val="27"/>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pacing w:val="2"/>
          <w:sz w:val="28"/>
          <w:szCs w:val="28"/>
          <w:lang w:eastAsia="ru-RU"/>
        </w:rPr>
        <w:t>несоответствие</w:t>
      </w:r>
      <w:r w:rsidRPr="00F61C59">
        <w:rPr>
          <w:rFonts w:ascii="Times New Roman" w:eastAsia="Times New Roman" w:hAnsi="Times New Roman" w:cs="Times New Roman"/>
          <w:sz w:val="28"/>
          <w:szCs w:val="28"/>
          <w:lang w:eastAsia="ru-RU"/>
        </w:rPr>
        <w:t xml:space="preserve"> банковской гарантии требованиям, содержащимся в извещении о конкурентной закупке </w:t>
      </w:r>
      <w:r w:rsidRPr="00F61C59">
        <w:rPr>
          <w:rFonts w:ascii="Times New Roman" w:eastAsia="Times New Roman" w:hAnsi="Times New Roman" w:cs="Times New Roman"/>
          <w:spacing w:val="2"/>
          <w:sz w:val="28"/>
          <w:szCs w:val="28"/>
          <w:lang w:eastAsia="ru-RU"/>
        </w:rPr>
        <w:t>и(или)</w:t>
      </w:r>
      <w:r w:rsidRPr="00F61C59">
        <w:rPr>
          <w:rFonts w:ascii="Times New Roman" w:eastAsia="Times New Roman" w:hAnsi="Times New Roman" w:cs="Times New Roman"/>
          <w:sz w:val="28"/>
          <w:szCs w:val="28"/>
          <w:lang w:eastAsia="ru-RU"/>
        </w:rPr>
        <w:t xml:space="preserve"> документации о закупке.</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2.8. В случае отказа в принятии банковской гарантии Заказчик в срок, установленный пунктом 2.6 настоящей статьи,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2.9. Возврат банковской гарантии Заказчиком предоставившему ее лицу или гаранту не осуществляется.</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2.10.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F61C59" w:rsidRPr="00F61C59" w:rsidRDefault="00F61C59" w:rsidP="00F61C59">
      <w:pPr>
        <w:numPr>
          <w:ilvl w:val="2"/>
          <w:numId w:val="0"/>
        </w:numPr>
        <w:tabs>
          <w:tab w:val="num" w:pos="1418"/>
          <w:tab w:val="num" w:pos="2269"/>
        </w:tabs>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2.11. Положения настоящей статьи об обеспечении исполнения договора не применяются в случае:</w:t>
      </w:r>
    </w:p>
    <w:p w:rsidR="00F61C59" w:rsidRPr="00F61C59" w:rsidRDefault="00F61C59" w:rsidP="00F61C59">
      <w:pPr>
        <w:numPr>
          <w:ilvl w:val="0"/>
          <w:numId w:val="27"/>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заключения договора с участником закупки, который является казенным учреждением;</w:t>
      </w:r>
    </w:p>
    <w:p w:rsidR="00F61C59" w:rsidRPr="00F61C59" w:rsidRDefault="00F61C59" w:rsidP="00F61C59">
      <w:pPr>
        <w:numPr>
          <w:ilvl w:val="0"/>
          <w:numId w:val="27"/>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заключения договора, предметом которого является выдача банковской гарантии.</w:t>
      </w:r>
    </w:p>
    <w:p w:rsidR="00F61C59" w:rsidRPr="00F61C59" w:rsidRDefault="00F61C59" w:rsidP="00F61C59">
      <w:pPr>
        <w:spacing w:after="0" w:line="240" w:lineRule="auto"/>
        <w:ind w:firstLine="567"/>
        <w:jc w:val="both"/>
        <w:rPr>
          <w:rFonts w:ascii="Times New Roman" w:eastAsia="Times New Roman" w:hAnsi="Times New Roman" w:cs="Times New Roman"/>
          <w:bCs/>
          <w:noProof/>
          <w:sz w:val="28"/>
          <w:szCs w:val="28"/>
          <w:lang w:eastAsia="ru-RU"/>
        </w:rPr>
      </w:pPr>
      <w:bookmarkStart w:id="45" w:name="_Ref270019432"/>
      <w:bookmarkStart w:id="46" w:name="_Toc374718278"/>
      <w:bookmarkStart w:id="47" w:name="_Toc458530758"/>
      <w:bookmarkStart w:id="48" w:name="_Toc491096563"/>
      <w:bookmarkStart w:id="49" w:name="_Toc535150483"/>
      <w:bookmarkEnd w:id="36"/>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50" w:name="_Toc535150485"/>
      <w:bookmarkStart w:id="51" w:name="_Toc85635206"/>
      <w:r w:rsidRPr="00F61C59">
        <w:rPr>
          <w:rFonts w:ascii="Times New Roman" w:eastAsia="SimSun" w:hAnsi="Times New Roman" w:cs="Times New Roman"/>
          <w:b/>
          <w:bCs/>
          <w:sz w:val="28"/>
          <w:szCs w:val="28"/>
          <w:lang w:eastAsia="ru-RU"/>
        </w:rPr>
        <w:t>Статья 16. Антидемпинговые меры</w:t>
      </w:r>
      <w:bookmarkEnd w:id="50"/>
      <w:bookmarkEnd w:id="51"/>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w:t>
      </w:r>
      <w:r w:rsidRPr="00F61C59">
        <w:rPr>
          <w:rFonts w:ascii="Times New Roman" w:hAnsi="Times New Roman" w:cs="Times New Roman"/>
          <w:sz w:val="28"/>
          <w:szCs w:val="28"/>
        </w:rPr>
        <w:t xml:space="preserve">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НМЦД, либо предложена сумма цен единиц ТРУ, которая на 25 и более процентов ниже начальной суммы цен указанных единиц, </w:t>
      </w:r>
      <w:r w:rsidRPr="00F61C59">
        <w:rPr>
          <w:rFonts w:ascii="Times New Roman" w:eastAsia="Times New Roman" w:hAnsi="Times New Roman" w:cs="Times New Roman"/>
          <w:sz w:val="28"/>
          <w:szCs w:val="28"/>
          <w:lang w:eastAsia="ru-RU"/>
        </w:rPr>
        <w:t xml:space="preserve">Заказчик применяет к </w:t>
      </w:r>
      <w:r w:rsidRPr="00F61C59">
        <w:rPr>
          <w:rFonts w:ascii="Times New Roman" w:hAnsi="Times New Roman" w:cs="Times New Roman"/>
          <w:sz w:val="28"/>
          <w:szCs w:val="28"/>
        </w:rPr>
        <w:t>участнику закупки, с которым заключается договор,</w:t>
      </w:r>
      <w:r w:rsidRPr="00F61C59">
        <w:rPr>
          <w:rFonts w:ascii="Times New Roman" w:eastAsia="Times New Roman" w:hAnsi="Times New Roman" w:cs="Times New Roman"/>
          <w:sz w:val="28"/>
          <w:szCs w:val="28"/>
          <w:lang w:eastAsia="ru-RU"/>
        </w:rPr>
        <w:t xml:space="preserve"> антидемпинговые меры в соответствии с одним из подпунктов:</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w:t>
      </w:r>
      <w:r w:rsidRPr="00F61C59">
        <w:rPr>
          <w:rFonts w:ascii="Times New Roman" w:hAnsi="Times New Roman" w:cs="Times New Roman"/>
          <w:sz w:val="28"/>
          <w:szCs w:val="28"/>
        </w:rPr>
        <w:t>участник закупки, с которым заключается договор</w:t>
      </w:r>
      <w:r w:rsidRPr="00F61C59">
        <w:rPr>
          <w:rFonts w:ascii="Times New Roman" w:eastAsia="Times New Roman" w:hAnsi="Times New Roman" w:cs="Times New Roman"/>
          <w:sz w:val="28"/>
          <w:szCs w:val="28"/>
          <w:lang w:eastAsia="ru-RU"/>
        </w:rPr>
        <w:t xml:space="preserve"> обязан предоставить Заказчику информацию, подтверждающую добросовестность участника закупки и перечислить обеспечение исполнения договора в размере, определенном документацией о закупке до заключения договора;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2) </w:t>
      </w:r>
      <w:r w:rsidRPr="00F61C59">
        <w:rPr>
          <w:rFonts w:ascii="Times New Roman" w:hAnsi="Times New Roman" w:cs="Times New Roman"/>
          <w:sz w:val="28"/>
          <w:szCs w:val="28"/>
        </w:rPr>
        <w:t>участник закупки, с которым заключается договор</w:t>
      </w:r>
      <w:r w:rsidRPr="00F61C59">
        <w:rPr>
          <w:rFonts w:ascii="Times New Roman" w:eastAsia="Times New Roman" w:hAnsi="Times New Roman" w:cs="Times New Roman"/>
          <w:sz w:val="28"/>
          <w:szCs w:val="28"/>
          <w:lang w:eastAsia="ru-RU"/>
        </w:rPr>
        <w:t xml:space="preserve">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конкурентной закупке и (или) документации о закупке, но не менее чем в размере аванса, если договором предусмотрена выплата аванса.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Под информацией, подтверждающей добросовестность участника закупки понимается информация, подтверждающая опыт аналогичных поставок товаров (выполнения работ, оказания услуг) таким участником и содержащаяся в реестре контрактов и (или) реестре договоров, заключенных заказчиками, и подтверждающая исполнение таким участником в течение 3 (трех) лет до даты подачи заявки на участие в конкурентной закупке (при этом не менее чем 75 процентов контрактов и (или) договоров должны быть исполнены без применения к такому участнику неустоек (штрафов, пеней), либо в течение 3 (трех) лет до даты подачи заявки на участие в конкурентной закупке 3 (трех) и более контрактов и (или) договоров, при этом все контракты и (или) договоры должны быть исполнены без применения к такому участнику неустоек (штрафов, пеней.</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3. Решение о применении или неприменении антидемпинговых мер, а также, в случае принятия решения о применении таких мер, устанавливается в извещении о конкурентной закупке и (или) документации и закупке.</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4. В случае неисполнения установленных антидемпинговыми мерами требований </w:t>
      </w:r>
      <w:r w:rsidRPr="00F61C59">
        <w:rPr>
          <w:rFonts w:ascii="Times New Roman" w:hAnsi="Times New Roman" w:cs="Times New Roman"/>
          <w:sz w:val="28"/>
          <w:szCs w:val="28"/>
        </w:rPr>
        <w:t>участник закупки, с которым заключается договор</w:t>
      </w:r>
      <w:r w:rsidRPr="00F61C59">
        <w:rPr>
          <w:rFonts w:ascii="Times New Roman" w:eastAsia="Times New Roman" w:hAnsi="Times New Roman" w:cs="Times New Roman"/>
          <w:sz w:val="28"/>
          <w:szCs w:val="28"/>
          <w:lang w:eastAsia="ru-RU"/>
        </w:rPr>
        <w:t xml:space="preserve"> признается уклонившимся от заключения договора.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5. 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требования настоящей статьи.</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52" w:name="_Toc535150491"/>
      <w:bookmarkStart w:id="53" w:name="_Toc85635207"/>
      <w:r w:rsidRPr="00F61C59">
        <w:rPr>
          <w:rFonts w:ascii="Times New Roman" w:eastAsia="SimSun" w:hAnsi="Times New Roman" w:cs="Times New Roman"/>
          <w:b/>
          <w:bCs/>
          <w:sz w:val="28"/>
          <w:szCs w:val="28"/>
          <w:lang w:eastAsia="ru-RU"/>
        </w:rPr>
        <w:t>Статья 17. Особенности к</w:t>
      </w:r>
      <w:r w:rsidRPr="00F61C59">
        <w:rPr>
          <w:rFonts w:ascii="Times New Roman" w:hAnsi="Times New Roman" w:cs="Times New Roman"/>
          <w:b/>
          <w:sz w:val="28"/>
          <w:szCs w:val="28"/>
        </w:rPr>
        <w:t xml:space="preserve">онкурентной закупки </w:t>
      </w:r>
      <w:r w:rsidRPr="00F61C59">
        <w:rPr>
          <w:rFonts w:ascii="Times New Roman" w:eastAsia="SimSun" w:hAnsi="Times New Roman" w:cs="Times New Roman"/>
          <w:b/>
          <w:bCs/>
          <w:sz w:val="28"/>
          <w:szCs w:val="28"/>
          <w:lang w:eastAsia="ru-RU"/>
        </w:rPr>
        <w:t>в электронной форме</w:t>
      </w:r>
      <w:bookmarkEnd w:id="52"/>
      <w:bookmarkEnd w:id="53"/>
    </w:p>
    <w:p w:rsidR="00F61C59" w:rsidRPr="00F61C59" w:rsidRDefault="00F61C59" w:rsidP="00F61C59">
      <w:pPr>
        <w:numPr>
          <w:ilvl w:val="0"/>
          <w:numId w:val="15"/>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Конкурентная закупка в электронной форме проводится на электронной площадке в информационно-телекоммуникационной сети «Интернет» при полном взаимодействии с оператором электронной площадки.</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eastAsia="SimSun" w:hAnsi="Times New Roman" w:cs="Times New Roman"/>
          <w:sz w:val="28"/>
          <w:szCs w:val="28"/>
          <w:lang w:eastAsia="ru-RU"/>
        </w:rPr>
        <w:lastRenderedPageBreak/>
        <w:t>В случае принятия Заказчиком решения об осуществлении конкурентной закупки в электронной форме в извещении о проведении конкурентной закупки, публикуемом в ЕИС в сроке и в порядке, установленном настоящим Положением, дополнительно указывается адрес электронной площадки в информационно-телекоммуникационной сети «Интернет», на которой будет проводиться процедура закупки в электронной форме.</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 конкурентной закупке и (или) документации о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Законом о закупках, обеспечиваются оператором электронной площадки на электронной площадке.</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Электронные документы участника конкурентной закупки в электронной форме, Заказчика, оператора электронной площадки подписываются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Информация, связанная с осуществлением конкурентной закупки в электронной форме, подлежит размещению в порядке, установленном Законом о закупках. В течение одного часа с момента размещения информация должна быть размещена в ЕИС и на электронной площадке. Такая информация доступна для ознакомления без взимания платы.</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 xml:space="preserve">В течение одного часа с момента размещения в ЕИС извещения об отказе от осуществления конкурентной закупки в электронной форме, изменений, внесенных в извещение о конкурентной закупке в электронной форме, документацию о закупке, разъяснений положений документации о закупке, запросов Заказчика о разъяснении положений заявки на участие в конкурентной закупке в электронной форме оператор электронной площадки </w:t>
      </w:r>
      <w:r w:rsidRPr="00F61C59">
        <w:rPr>
          <w:rFonts w:ascii="Times New Roman" w:hAnsi="Times New Roman" w:cs="Times New Roman"/>
          <w:bCs/>
          <w:sz w:val="28"/>
          <w:szCs w:val="28"/>
        </w:rPr>
        <w:lastRenderedPageBreak/>
        <w:t>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Участник конкурентной закупки в электронной форме,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F61C59" w:rsidRPr="00F61C59" w:rsidRDefault="00F61C59" w:rsidP="00F61C59">
      <w:pPr>
        <w:numPr>
          <w:ilvl w:val="0"/>
          <w:numId w:val="15"/>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Оператор электронной площадки обеспечивает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F61C59" w:rsidRPr="00F61C59" w:rsidRDefault="00F61C59" w:rsidP="00F61C59">
      <w:pPr>
        <w:numPr>
          <w:ilvl w:val="2"/>
          <w:numId w:val="0"/>
        </w:numPr>
        <w:tabs>
          <w:tab w:val="num" w:pos="1701"/>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both"/>
        <w:outlineLvl w:val="2"/>
        <w:rPr>
          <w:rFonts w:ascii="Times New Roman" w:eastAsia="SimSun" w:hAnsi="Times New Roman" w:cs="Times New Roman"/>
          <w:b/>
          <w:bCs/>
          <w:sz w:val="28"/>
          <w:szCs w:val="28"/>
          <w:lang w:eastAsia="ru-RU"/>
        </w:rPr>
      </w:pPr>
      <w:bookmarkStart w:id="54" w:name="_Toc85635208"/>
      <w:bookmarkStart w:id="55" w:name="_Toc535150486"/>
      <w:bookmarkEnd w:id="45"/>
      <w:bookmarkEnd w:id="46"/>
      <w:bookmarkEnd w:id="47"/>
      <w:bookmarkEnd w:id="48"/>
      <w:bookmarkEnd w:id="49"/>
      <w:r w:rsidRPr="00F61C59">
        <w:rPr>
          <w:rFonts w:ascii="Times New Roman" w:eastAsia="SimSun" w:hAnsi="Times New Roman" w:cs="Times New Roman"/>
          <w:b/>
          <w:bCs/>
          <w:sz w:val="28"/>
          <w:szCs w:val="28"/>
          <w:lang w:eastAsia="ru-RU"/>
        </w:rPr>
        <w:t>Статья 18. Порядок подачи заявки на участие в конкурентной закупке</w:t>
      </w:r>
      <w:bookmarkEnd w:id="54"/>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Заявки на участие в конкурентной закупке (далее – заявка) принимаются до окончания срока подачи заявок. При наступлении даты и времени окончания срока подачи заявок подача заявки становится невозможной.</w:t>
      </w:r>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Участник конкурентной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Участник конкурентной закупки вправе подать только одну заявку (находящуюся в статусе не отозванной) на участие в отношении каждого предмета закупки (лота) до даты и времени окончания срока подачи заявок на участие в такой закупке </w:t>
      </w:r>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Заявка на участие в конкурентной закупке содержит:</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w:t>
      </w:r>
      <w:r w:rsidRPr="00F61C59">
        <w:rPr>
          <w:rFonts w:ascii="Times New Roman" w:hAnsi="Times New Roman" w:cs="Times New Roman"/>
          <w:sz w:val="28"/>
          <w:szCs w:val="28"/>
        </w:rPr>
        <w:lastRenderedPageBreak/>
        <w:t>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выписку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закупки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закупки должна содержать также документ, подтверждающий полномочия такого лица;</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копии учредительных документов участника закупки (для юридических лиц);</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товаров (выполнение работ, оказание услуг), является сделкой, требующей решения об одобрении или о её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её совершении;</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w:t>
      </w:r>
      <w:r w:rsidRPr="00F61C59">
        <w:rPr>
          <w:rFonts w:ascii="Times New Roman" w:hAnsi="Times New Roman" w:cs="Times New Roman"/>
          <w:sz w:val="28"/>
          <w:szCs w:val="28"/>
        </w:rPr>
        <w:lastRenderedPageBreak/>
        <w:t>на участие в закупки (при наличии в извещении о проведении закупки и (или) в закупочной документации) требования о предоставлении обеспечения заявки), обеспечения исполнения договора (при наличии в извещении о проведении закупки и (или) в закупочной документации требования о предоставлении обеспечения исполнения договора)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ее совершении. В случае если получение указанных в настоящем подпункте решений до истечения срока подачи заявок на участие в закупки для участника закупки невозможно в силу необходимости соблюдения установленного законодательством и (или) учредительными документами участника запроса предложений порядка созыва заседания органа, к компетенции которого относится вопрос об одобрении или о совершении сделок, участник закупки обязан представить составленное в свободной форме и подписанное уполномоченным участником закупки лицом письмо, содержащее обязательство в случае признания его победителем закупки представить вышеуказанные решения до момента заключения договора.</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описание участником закупки товара (работы, услуги), являющегося предметом закупки, их количественных и качественных характеристик. А также копии документов, подтверждающих соответствие ТРУ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ТРУ), при условии, что требование о предоставлении таких документов было предусмотрено, в том числе, закупочной документацией.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предложение о цене договора, цене единицы ТРУ и сумме цен указанных единиц, а в случае закупки товара, в том числе поставляемого Заказчику при выполнении закупаемых работ, оказании закупаемых услуг. Участник закупки не вправе включать в состав заявки предложение о цене договора в случае подачи заявки на участие в аукционе;</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указание (декларирование) наименования страны (стран) происхождения поставляемых товаров. При этом отсутствие в заявке на участие в закупке указания (декларирования) страны (стран) происхождения поставляемых товаров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согласие субъекта персональных данных на обработку его персональных данных (для участника закупки – физического лица);</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если участник является плательщиком НДС, предоставляется подтверждающий документ;</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документы, подтверждающие внесение обеспечения заявки, в случае, если Заказчиком установлено требование об обеспечении заявки. Указанные документы не представляются государственными, муниципальными учреждениями;</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если в документации о закупке указан такой критерий оценки заявок, как квалификация участника, заявка участника может содержать также документы, подтверждающие его квалификацию;</w:t>
      </w:r>
    </w:p>
    <w:p w:rsidR="00F61C59" w:rsidRPr="00F61C59" w:rsidRDefault="00F61C59" w:rsidP="00F61C59">
      <w:pPr>
        <w:numPr>
          <w:ilvl w:val="2"/>
          <w:numId w:val="28"/>
        </w:numPr>
        <w:tabs>
          <w:tab w:val="left" w:pos="567"/>
        </w:tabs>
        <w:autoSpaceDE w:val="0"/>
        <w:autoSpaceDN w:val="0"/>
        <w:adjustRightInd w:val="0"/>
        <w:spacing w:after="0" w:line="240" w:lineRule="auto"/>
        <w:ind w:left="0" w:firstLine="425"/>
        <w:contextualSpacing/>
        <w:jc w:val="both"/>
        <w:rPr>
          <w:rFonts w:ascii="Times New Roman" w:hAnsi="Times New Roman" w:cs="Times New Roman"/>
          <w:sz w:val="28"/>
          <w:szCs w:val="28"/>
        </w:rPr>
      </w:pPr>
      <w:r w:rsidRPr="00F61C59">
        <w:rPr>
          <w:rFonts w:ascii="Times New Roman" w:hAnsi="Times New Roman" w:cs="Times New Roman"/>
          <w:sz w:val="28"/>
          <w:szCs w:val="28"/>
        </w:rPr>
        <w:t>иные документы и сведения, предоставление которых предусмотрено документацией о закупке.</w:t>
      </w:r>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F61C59" w:rsidRPr="00F61C59" w:rsidRDefault="00F61C59" w:rsidP="00F61C59">
      <w:pPr>
        <w:numPr>
          <w:ilvl w:val="0"/>
          <w:numId w:val="16"/>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hAnsi="Times New Roman" w:cs="Times New Roman"/>
          <w:sz w:val="28"/>
          <w:szCs w:val="28"/>
        </w:rPr>
        <w:t>В случае наличия противоречий в сведениях, указанных в сведениях и документах, предоставление которых является обязательным в соответствии с требованиями извещения о конкурентной закупке, документации о закупке и (или) в сведениях и документах, предоставляемыми в целях уточнения и конкретизации других сведений и документов заявки, Заказчик принимает решение об их достоверности (или недостоверности) и соответствии установленным требованиям, исходя из комплексного анализа представленной в составе заявки информации, в том числе с использованием сторонних ресурсов, позволяющих произвести объективную проверку таких сведений и документов на предмет достоверности.</w:t>
      </w:r>
    </w:p>
    <w:p w:rsidR="00F61C59" w:rsidRPr="00F61C59" w:rsidRDefault="00F61C59" w:rsidP="00F61C59">
      <w:pPr>
        <w:spacing w:after="0" w:line="240" w:lineRule="auto"/>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56" w:name="_Toc85635209"/>
      <w:r w:rsidRPr="00F61C59">
        <w:rPr>
          <w:rFonts w:ascii="Times New Roman" w:eastAsia="SimSun" w:hAnsi="Times New Roman" w:cs="Times New Roman"/>
          <w:b/>
          <w:bCs/>
          <w:sz w:val="28"/>
          <w:szCs w:val="28"/>
          <w:lang w:eastAsia="ru-RU"/>
        </w:rPr>
        <w:t>Статья 19. Порядок осуществления закупки</w:t>
      </w:r>
      <w:bookmarkEnd w:id="56"/>
    </w:p>
    <w:p w:rsidR="00F61C59" w:rsidRPr="00F61C59" w:rsidRDefault="00F61C59" w:rsidP="00F61C59">
      <w:pPr>
        <w:numPr>
          <w:ilvl w:val="0"/>
          <w:numId w:val="18"/>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F61C59" w:rsidRPr="00F61C59" w:rsidRDefault="00F61C59" w:rsidP="00F61C59">
      <w:pPr>
        <w:autoSpaceDE w:val="0"/>
        <w:autoSpaceDN w:val="0"/>
        <w:adjustRightInd w:val="0"/>
        <w:spacing w:after="0" w:line="240" w:lineRule="auto"/>
        <w:ind w:firstLine="284"/>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1) дата подписания протокола;</w:t>
      </w:r>
    </w:p>
    <w:p w:rsidR="00F61C59" w:rsidRPr="00F61C59" w:rsidRDefault="00F61C59" w:rsidP="00F61C59">
      <w:pPr>
        <w:autoSpaceDE w:val="0"/>
        <w:autoSpaceDN w:val="0"/>
        <w:adjustRightInd w:val="0"/>
        <w:spacing w:after="0" w:line="240" w:lineRule="auto"/>
        <w:ind w:firstLine="284"/>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2) количество поданных на участие в закупке (этапе закупки) заявок, а также дата и время регистрации каждой такой заявки;</w:t>
      </w:r>
    </w:p>
    <w:p w:rsidR="00F61C59" w:rsidRPr="00F61C59" w:rsidRDefault="00F61C59" w:rsidP="00F61C59">
      <w:pPr>
        <w:autoSpaceDE w:val="0"/>
        <w:autoSpaceDN w:val="0"/>
        <w:adjustRightInd w:val="0"/>
        <w:spacing w:after="0" w:line="240" w:lineRule="auto"/>
        <w:ind w:firstLine="284"/>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F61C59" w:rsidRPr="00F61C59" w:rsidRDefault="00F61C59" w:rsidP="00F61C59">
      <w:pPr>
        <w:autoSpaceDE w:val="0"/>
        <w:autoSpaceDN w:val="0"/>
        <w:adjustRightInd w:val="0"/>
        <w:spacing w:after="0" w:line="240" w:lineRule="auto"/>
        <w:ind w:firstLine="426"/>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а) количества заявок на участие в закупке, которые отклонены;</w:t>
      </w:r>
    </w:p>
    <w:p w:rsidR="00F61C59" w:rsidRPr="00F61C59" w:rsidRDefault="00F61C59" w:rsidP="00F61C59">
      <w:pPr>
        <w:autoSpaceDE w:val="0"/>
        <w:autoSpaceDN w:val="0"/>
        <w:adjustRightInd w:val="0"/>
        <w:spacing w:after="0" w:line="240" w:lineRule="auto"/>
        <w:ind w:firstLine="426"/>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 xml:space="preserve">б) основание отклонения каждой заявки на участие в закупке с указанием положений </w:t>
      </w:r>
      <w:r w:rsidRPr="00F61C59">
        <w:rPr>
          <w:rFonts w:ascii="Times New Roman" w:hAnsi="Times New Roman" w:cs="Times New Roman"/>
          <w:sz w:val="28"/>
          <w:szCs w:val="28"/>
        </w:rPr>
        <w:t>извещения о конкурентной закупке и (или) документации о закупке</w:t>
      </w:r>
      <w:r w:rsidRPr="00F61C59">
        <w:rPr>
          <w:rFonts w:ascii="Times New Roman" w:hAnsi="Times New Roman" w:cs="Times New Roman"/>
          <w:bCs/>
          <w:sz w:val="28"/>
          <w:szCs w:val="28"/>
        </w:rPr>
        <w:t>, которым не соответствует такая заявка;</w:t>
      </w:r>
    </w:p>
    <w:p w:rsidR="00F61C59" w:rsidRPr="00F61C59" w:rsidRDefault="00F61C59" w:rsidP="00F61C59">
      <w:pPr>
        <w:autoSpaceDE w:val="0"/>
        <w:autoSpaceDN w:val="0"/>
        <w:adjustRightInd w:val="0"/>
        <w:spacing w:after="0" w:line="240" w:lineRule="auto"/>
        <w:ind w:firstLine="284"/>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 xml:space="preserve">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w:t>
      </w:r>
      <w:r w:rsidRPr="00F61C59">
        <w:rPr>
          <w:rFonts w:ascii="Times New Roman" w:hAnsi="Times New Roman" w:cs="Times New Roman"/>
          <w:sz w:val="28"/>
          <w:szCs w:val="28"/>
        </w:rPr>
        <w:t>извещения о конкурентной закупке и (или) документации о закупке</w:t>
      </w:r>
      <w:r w:rsidRPr="00F61C59">
        <w:rPr>
          <w:rFonts w:ascii="Times New Roman" w:hAnsi="Times New Roman" w:cs="Times New Roman"/>
          <w:bCs/>
          <w:sz w:val="28"/>
          <w:szCs w:val="28"/>
        </w:rPr>
        <w:t xml:space="preserve">, а также о присвоении таким заявкам значения по каждому из </w:t>
      </w:r>
      <w:r w:rsidRPr="00F61C59">
        <w:rPr>
          <w:rFonts w:ascii="Times New Roman" w:hAnsi="Times New Roman" w:cs="Times New Roman"/>
          <w:bCs/>
          <w:sz w:val="28"/>
          <w:szCs w:val="28"/>
        </w:rPr>
        <w:lastRenderedPageBreak/>
        <w:t>предусмотренных критериев оценки таких заявок (в случае, если этапом конкурентной закупки предусмотрена оценка таких заявок);</w:t>
      </w:r>
    </w:p>
    <w:p w:rsidR="00F61C59" w:rsidRPr="00F61C59" w:rsidRDefault="00F61C59" w:rsidP="00F61C59">
      <w:pPr>
        <w:autoSpaceDE w:val="0"/>
        <w:autoSpaceDN w:val="0"/>
        <w:adjustRightInd w:val="0"/>
        <w:spacing w:after="0" w:line="240" w:lineRule="auto"/>
        <w:ind w:firstLine="284"/>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5) причины, по которым конкурентная закупка признана несостоявшейся, в случае ее признания таковой;</w:t>
      </w:r>
    </w:p>
    <w:p w:rsidR="00F61C59" w:rsidRPr="00F61C59" w:rsidRDefault="00F61C59" w:rsidP="00F61C59">
      <w:pPr>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9) состав членов комиссии;</w:t>
      </w:r>
    </w:p>
    <w:p w:rsidR="00F61C59" w:rsidRPr="00F61C59" w:rsidRDefault="00F61C59" w:rsidP="00F61C59">
      <w:pPr>
        <w:numPr>
          <w:ilvl w:val="2"/>
          <w:numId w:val="0"/>
        </w:numPr>
        <w:tabs>
          <w:tab w:val="num" w:pos="1560"/>
          <w:tab w:val="num" w:pos="2269"/>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10) иные сведения, предусмотренные Законом о закупках и настоящим Положением. </w:t>
      </w:r>
    </w:p>
    <w:p w:rsidR="00F61C59" w:rsidRPr="00F61C59" w:rsidRDefault="00F61C59" w:rsidP="00F61C59">
      <w:pPr>
        <w:numPr>
          <w:ilvl w:val="0"/>
          <w:numId w:val="18"/>
        </w:numPr>
        <w:tabs>
          <w:tab w:val="left" w:pos="993"/>
        </w:tabs>
        <w:spacing w:after="0" w:line="240" w:lineRule="auto"/>
        <w:ind w:left="0" w:firstLine="567"/>
        <w:contextualSpacing/>
        <w:jc w:val="both"/>
        <w:rPr>
          <w:rFonts w:ascii="Times New Roman" w:hAnsi="Times New Roman" w:cs="Times New Roman"/>
          <w:sz w:val="28"/>
          <w:szCs w:val="28"/>
        </w:rPr>
      </w:pPr>
      <w:r w:rsidRPr="00F61C59">
        <w:rPr>
          <w:rFonts w:ascii="Times New Roman" w:eastAsia="Times New Roman" w:hAnsi="Times New Roman" w:cs="Times New Roman"/>
          <w:sz w:val="28"/>
          <w:szCs w:val="28"/>
          <w:lang w:eastAsia="ru-RU"/>
        </w:rPr>
        <w:t>Протокол</w:t>
      </w:r>
      <w:r w:rsidRPr="00F61C59">
        <w:rPr>
          <w:rFonts w:ascii="Times New Roman" w:hAnsi="Times New Roman" w:cs="Times New Roman"/>
          <w:sz w:val="28"/>
          <w:szCs w:val="28"/>
        </w:rPr>
        <w:t>, составленный по итогам конкурентной закупки (далее - итоговый протокол), должен содержать следующие сведения:</w:t>
      </w:r>
    </w:p>
    <w:p w:rsidR="00F61C59" w:rsidRPr="00F61C59" w:rsidRDefault="00F61C59" w:rsidP="00F61C59">
      <w:pPr>
        <w:autoSpaceDE w:val="0"/>
        <w:autoSpaceDN w:val="0"/>
        <w:adjustRightInd w:val="0"/>
        <w:spacing w:after="0" w:line="240" w:lineRule="auto"/>
        <w:ind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1) дата подписания итогового протокола;</w:t>
      </w:r>
    </w:p>
    <w:p w:rsidR="00F61C59" w:rsidRPr="00F61C59" w:rsidRDefault="00F61C59" w:rsidP="00F61C59">
      <w:pPr>
        <w:autoSpaceDE w:val="0"/>
        <w:autoSpaceDN w:val="0"/>
        <w:adjustRightInd w:val="0"/>
        <w:spacing w:after="0" w:line="240" w:lineRule="auto"/>
        <w:ind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F61C59" w:rsidRPr="00F61C59" w:rsidRDefault="00F61C59" w:rsidP="00F61C59">
      <w:pPr>
        <w:autoSpaceDE w:val="0"/>
        <w:autoSpaceDN w:val="0"/>
        <w:adjustRightInd w:val="0"/>
        <w:spacing w:after="0" w:line="240" w:lineRule="auto"/>
        <w:ind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F61C59" w:rsidRPr="00F61C59" w:rsidRDefault="00F61C59" w:rsidP="00F61C59">
      <w:pPr>
        <w:autoSpaceDE w:val="0"/>
        <w:autoSpaceDN w:val="0"/>
        <w:adjustRightInd w:val="0"/>
        <w:spacing w:after="0" w:line="240" w:lineRule="auto"/>
        <w:ind w:firstLine="360"/>
        <w:jc w:val="both"/>
        <w:rPr>
          <w:rFonts w:ascii="Times New Roman" w:hAnsi="Times New Roman" w:cs="Times New Roman"/>
          <w:sz w:val="28"/>
          <w:szCs w:val="28"/>
        </w:rPr>
      </w:pPr>
      <w:r w:rsidRPr="00F61C59">
        <w:rPr>
          <w:rFonts w:ascii="Times New Roman" w:hAnsi="Times New Roman" w:cs="Times New Roman"/>
          <w:sz w:val="28"/>
          <w:szCs w:val="28"/>
        </w:rPr>
        <w:t>5) результаты рассмотрения заявок на участие в закупке, окончательных предложений (если извещения о конкурентной закупке и (или) документации о закупке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F61C59" w:rsidRPr="00F61C59" w:rsidRDefault="00F61C59" w:rsidP="00F61C59">
      <w:pPr>
        <w:autoSpaceDE w:val="0"/>
        <w:autoSpaceDN w:val="0"/>
        <w:adjustRightInd w:val="0"/>
        <w:spacing w:after="0" w:line="240" w:lineRule="auto"/>
        <w:ind w:firstLine="360"/>
        <w:jc w:val="both"/>
        <w:rPr>
          <w:rFonts w:ascii="Times New Roman" w:hAnsi="Times New Roman" w:cs="Times New Roman"/>
          <w:sz w:val="28"/>
          <w:szCs w:val="28"/>
        </w:rPr>
      </w:pPr>
      <w:r w:rsidRPr="00F61C59">
        <w:rPr>
          <w:rFonts w:ascii="Times New Roman" w:hAnsi="Times New Roman" w:cs="Times New Roman"/>
          <w:sz w:val="28"/>
          <w:szCs w:val="28"/>
        </w:rPr>
        <w:t>а) количества заявок на участие в закупке, окончательных предложений, которые отклонены;</w:t>
      </w:r>
    </w:p>
    <w:p w:rsidR="00F61C59" w:rsidRPr="00F61C59" w:rsidRDefault="00F61C59" w:rsidP="00F61C59">
      <w:pPr>
        <w:autoSpaceDE w:val="0"/>
        <w:autoSpaceDN w:val="0"/>
        <w:adjustRightInd w:val="0"/>
        <w:spacing w:after="0" w:line="240" w:lineRule="auto"/>
        <w:ind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б) основание отклонения каждой заявки на участие в закупке, каждого окончательного предложения с указанием положений извещения о конкурентной закупке и (или) документации о закупке, которым не соответствует такая заявка, окончательное предложение;</w:t>
      </w:r>
    </w:p>
    <w:p w:rsidR="00F61C59" w:rsidRPr="00F61C59" w:rsidRDefault="00F61C59" w:rsidP="00F61C59">
      <w:pPr>
        <w:autoSpaceDE w:val="0"/>
        <w:autoSpaceDN w:val="0"/>
        <w:adjustRightInd w:val="0"/>
        <w:spacing w:after="0" w:line="240" w:lineRule="auto"/>
        <w:ind w:firstLine="360"/>
        <w:jc w:val="both"/>
        <w:rPr>
          <w:rFonts w:ascii="Times New Roman" w:hAnsi="Times New Roman" w:cs="Times New Roman"/>
          <w:sz w:val="28"/>
          <w:szCs w:val="28"/>
        </w:rPr>
      </w:pPr>
      <w:r w:rsidRPr="00F61C59">
        <w:rPr>
          <w:rFonts w:ascii="Times New Roman" w:hAnsi="Times New Roman" w:cs="Times New Roman"/>
          <w:sz w:val="28"/>
          <w:szCs w:val="28"/>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F61C59" w:rsidRPr="00F61C59" w:rsidRDefault="00F61C59" w:rsidP="00F61C59">
      <w:pPr>
        <w:autoSpaceDE w:val="0"/>
        <w:autoSpaceDN w:val="0"/>
        <w:adjustRightInd w:val="0"/>
        <w:spacing w:after="0" w:line="240" w:lineRule="auto"/>
        <w:ind w:firstLine="360"/>
        <w:contextualSpacing/>
        <w:jc w:val="both"/>
        <w:rPr>
          <w:rFonts w:ascii="Times New Roman" w:hAnsi="Times New Roman" w:cs="Times New Roman"/>
          <w:sz w:val="28"/>
          <w:szCs w:val="28"/>
        </w:rPr>
      </w:pPr>
      <w:r w:rsidRPr="00F61C59">
        <w:rPr>
          <w:rFonts w:ascii="Times New Roman" w:hAnsi="Times New Roman" w:cs="Times New Roman"/>
          <w:sz w:val="28"/>
          <w:szCs w:val="28"/>
        </w:rPr>
        <w:t>7) причины, по которым закупка признана несостоявшейся, в случае признания ее таковой;</w:t>
      </w:r>
    </w:p>
    <w:p w:rsidR="00F61C59" w:rsidRPr="00F61C59" w:rsidRDefault="00F61C59" w:rsidP="00F61C59">
      <w:pPr>
        <w:autoSpaceDE w:val="0"/>
        <w:autoSpaceDN w:val="0"/>
        <w:adjustRightInd w:val="0"/>
        <w:spacing w:after="0" w:line="240" w:lineRule="auto"/>
        <w:ind w:firstLine="360"/>
        <w:jc w:val="both"/>
        <w:rPr>
          <w:rFonts w:ascii="Times New Roman" w:hAnsi="Times New Roman" w:cs="Times New Roman"/>
          <w:sz w:val="28"/>
          <w:szCs w:val="28"/>
        </w:rPr>
      </w:pPr>
      <w:r w:rsidRPr="00F61C59">
        <w:rPr>
          <w:rFonts w:ascii="Times New Roman" w:hAnsi="Times New Roman" w:cs="Times New Roman"/>
          <w:sz w:val="28"/>
          <w:szCs w:val="28"/>
        </w:rPr>
        <w:lastRenderedPageBreak/>
        <w:t>8) иные сведения, предусмотренные Законом о закупках и настоящим Положением.</w:t>
      </w:r>
    </w:p>
    <w:p w:rsidR="00F61C59" w:rsidRPr="00F61C59" w:rsidRDefault="00F61C59" w:rsidP="00F61C59">
      <w:pPr>
        <w:numPr>
          <w:ilvl w:val="0"/>
          <w:numId w:val="18"/>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NewRomanPSMT" w:hAnsi="TimesNewRomanPSMT" w:cs="TimesNewRomanPSMT"/>
          <w:sz w:val="28"/>
          <w:szCs w:val="28"/>
        </w:rPr>
        <w:t xml:space="preserve">Факт наличия только одной заявки из всех поданных соответствующей требованиям </w:t>
      </w:r>
      <w:r w:rsidRPr="00F61C59">
        <w:rPr>
          <w:rFonts w:ascii="Times New Roman" w:hAnsi="Times New Roman" w:cs="Times New Roman"/>
          <w:sz w:val="28"/>
          <w:szCs w:val="28"/>
        </w:rPr>
        <w:t>извещения о конкурентной закупке и (или) документации о закупке</w:t>
      </w:r>
      <w:r w:rsidRPr="00F61C59">
        <w:rPr>
          <w:rFonts w:ascii="TimesNewRomanPSMT" w:hAnsi="TimesNewRomanPSMT" w:cs="TimesNewRomanPSMT"/>
          <w:sz w:val="28"/>
          <w:szCs w:val="28"/>
        </w:rPr>
        <w:t>, при наступлении такого события, не влияет ни на наименование протокола рассмотрения заявок, ни на требования к его содержанию</w:t>
      </w:r>
      <w:r w:rsidRPr="00F61C59">
        <w:rPr>
          <w:rFonts w:ascii="Calibri" w:eastAsia="Times New Roman" w:hAnsi="Calibri" w:cs="Times New Roman"/>
          <w:sz w:val="28"/>
          <w:szCs w:val="28"/>
          <w:lang w:eastAsia="ru-RU"/>
        </w:rPr>
        <w:t xml:space="preserve">. </w:t>
      </w:r>
    </w:p>
    <w:p w:rsidR="00F61C59" w:rsidRPr="00F61C59" w:rsidRDefault="00F61C59" w:rsidP="00F61C59">
      <w:pPr>
        <w:numPr>
          <w:ilvl w:val="0"/>
          <w:numId w:val="18"/>
        </w:numPr>
        <w:tabs>
          <w:tab w:val="left" w:pos="851"/>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bookmarkStart w:id="57" w:name="_Ref264626440"/>
      <w:r w:rsidRPr="00F61C59">
        <w:rPr>
          <w:rFonts w:ascii="Times New Roman" w:eastAsia="Times New Roman" w:hAnsi="Times New Roman" w:cs="Times New Roman"/>
          <w:sz w:val="28"/>
          <w:szCs w:val="2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F61C59" w:rsidRPr="00F61C59" w:rsidRDefault="00F61C59" w:rsidP="00F61C59">
      <w:pPr>
        <w:numPr>
          <w:ilvl w:val="0"/>
          <w:numId w:val="18"/>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8" w:history="1">
        <w:r w:rsidRPr="00F61C59">
          <w:rPr>
            <w:rFonts w:ascii="Times New Roman" w:hAnsi="Times New Roman" w:cs="Times New Roman"/>
            <w:sz w:val="28"/>
            <w:szCs w:val="28"/>
          </w:rPr>
          <w:t>непреодолимой силы</w:t>
        </w:r>
      </w:hyperlink>
      <w:r w:rsidRPr="00F61C59">
        <w:rPr>
          <w:rFonts w:ascii="Times New Roman" w:hAnsi="Times New Roman" w:cs="Times New Roman"/>
          <w:sz w:val="28"/>
          <w:szCs w:val="28"/>
        </w:rPr>
        <w:t xml:space="preserve"> в соответствии с гражданским законодательством.</w:t>
      </w:r>
    </w:p>
    <w:p w:rsidR="00F61C59" w:rsidRPr="00F61C59" w:rsidRDefault="00F61C59" w:rsidP="00F61C59">
      <w:pPr>
        <w:numPr>
          <w:ilvl w:val="0"/>
          <w:numId w:val="18"/>
        </w:numPr>
        <w:tabs>
          <w:tab w:val="left" w:pos="993"/>
        </w:tabs>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При отказе от проведения конкурентной закупки Заказчик обязан подготовить безадресное решение об отказе от проведения конкурентной закупки с обязательным указанием даты принятия такого решения, причин принятия такого решения. Решение об отмене конкурентной закупки размещается Заказчиком в ЕИС в день принятия этого решения (переводом закупки в статус отменённой). </w:t>
      </w:r>
    </w:p>
    <w:bookmarkEnd w:id="57"/>
    <w:p w:rsidR="00F61C59" w:rsidRPr="00F61C59" w:rsidRDefault="00F61C59" w:rsidP="00F61C59">
      <w:pPr>
        <w:spacing w:after="0" w:line="240" w:lineRule="auto"/>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58" w:name="_Toc85635210"/>
      <w:r w:rsidRPr="00F61C59">
        <w:rPr>
          <w:rFonts w:ascii="Times New Roman" w:eastAsia="SimSun" w:hAnsi="Times New Roman" w:cs="Times New Roman"/>
          <w:b/>
          <w:bCs/>
          <w:sz w:val="28"/>
          <w:szCs w:val="28"/>
          <w:lang w:eastAsia="ru-RU"/>
        </w:rPr>
        <w:t>Статья 20. Порядок проведения конкурса</w:t>
      </w:r>
      <w:bookmarkEnd w:id="55"/>
      <w:bookmarkEnd w:id="58"/>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закупке критериев оценки содержит лучшие условия исполнения договора.</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eastAsia="SimSun" w:hAnsi="Times New Roman" w:cs="Times New Roman"/>
          <w:sz w:val="28"/>
          <w:szCs w:val="28"/>
          <w:lang w:eastAsia="ru-RU"/>
        </w:rPr>
      </w:pPr>
      <w:r w:rsidRPr="00F61C59" w:rsidDel="00B92B94">
        <w:rPr>
          <w:rFonts w:ascii="Times New Roman" w:hAnsi="Times New Roman" w:cs="Times New Roman"/>
          <w:bCs/>
          <w:sz w:val="28"/>
          <w:szCs w:val="28"/>
        </w:rPr>
        <w:t>Конкурс</w:t>
      </w:r>
      <w:r w:rsidRPr="00F61C59" w:rsidDel="00B92B94">
        <w:rPr>
          <w:rFonts w:ascii="Times New Roman" w:eastAsia="Times New Roman" w:hAnsi="Times New Roman" w:cs="Times New Roman"/>
          <w:sz w:val="28"/>
          <w:szCs w:val="28"/>
          <w:lang w:eastAsia="ru-RU"/>
        </w:rPr>
        <w:t xml:space="preserve"> может проводиться при закупке люб</w:t>
      </w:r>
      <w:r w:rsidRPr="00F61C59">
        <w:rPr>
          <w:rFonts w:ascii="Times New Roman" w:eastAsia="Times New Roman" w:hAnsi="Times New Roman" w:cs="Times New Roman"/>
          <w:sz w:val="28"/>
          <w:szCs w:val="28"/>
          <w:lang w:eastAsia="ru-RU"/>
        </w:rPr>
        <w:t>ых ТРУ</w:t>
      </w:r>
      <w:r w:rsidRPr="00F61C59" w:rsidDel="00B92B94">
        <w:rPr>
          <w:rFonts w:ascii="Times New Roman" w:eastAsia="Times New Roman" w:hAnsi="Times New Roman" w:cs="Times New Roman"/>
          <w:sz w:val="28"/>
          <w:szCs w:val="28"/>
          <w:lang w:eastAsia="ru-RU"/>
        </w:rPr>
        <w:t xml:space="preserve"> и вне зависимости от размера НМЦ</w:t>
      </w:r>
      <w:r w:rsidRPr="00F61C59">
        <w:rPr>
          <w:rFonts w:ascii="Times New Roman" w:eastAsia="Times New Roman" w:hAnsi="Times New Roman" w:cs="Times New Roman"/>
          <w:sz w:val="28"/>
          <w:szCs w:val="28"/>
          <w:lang w:eastAsia="ru-RU"/>
        </w:rPr>
        <w:t>Д</w:t>
      </w:r>
      <w:r w:rsidRPr="00F61C59" w:rsidDel="00B92B94">
        <w:rPr>
          <w:rFonts w:ascii="Times New Roman" w:eastAsia="Times New Roman" w:hAnsi="Times New Roman" w:cs="Times New Roman"/>
          <w:sz w:val="28"/>
          <w:szCs w:val="28"/>
          <w:lang w:eastAsia="ru-RU"/>
        </w:rPr>
        <w:t>.</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Конкурс </w:t>
      </w:r>
      <w:r w:rsidRPr="00F61C59">
        <w:rPr>
          <w:rFonts w:ascii="Times New Roman" w:hAnsi="Times New Roman" w:cs="Times New Roman"/>
          <w:bCs/>
          <w:sz w:val="28"/>
          <w:szCs w:val="28"/>
        </w:rPr>
        <w:t>определяется</w:t>
      </w:r>
      <w:r w:rsidRPr="00F61C59">
        <w:rPr>
          <w:rFonts w:ascii="Times New Roman" w:eastAsia="Times New Roman" w:hAnsi="Times New Roman" w:cs="Times New Roman"/>
          <w:sz w:val="28"/>
          <w:szCs w:val="28"/>
          <w:lang w:eastAsia="ru-RU"/>
        </w:rPr>
        <w:t xml:space="preserve"> совокупностью следующих признаков:</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победителем конкурса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закупке, и заявка, которого по результатам сопоставления заявок, на основании указанных в документации о такой закупке критериев оценки содержит лучшие условия исполнения договора; </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конкурс предусматривает наличие нескольких критериев оценки и сопоставления заявок.</w:t>
      </w:r>
    </w:p>
    <w:p w:rsidR="00F61C59" w:rsidRPr="00F61C59" w:rsidRDefault="00F61C59" w:rsidP="00F61C59">
      <w:pPr>
        <w:autoSpaceDE w:val="0"/>
        <w:autoSpaceDN w:val="0"/>
        <w:adjustRightInd w:val="0"/>
        <w:spacing w:after="0" w:line="240" w:lineRule="auto"/>
        <w:jc w:val="both"/>
        <w:rPr>
          <w:rFonts w:ascii="Times New Roman" w:hAnsi="Times New Roman" w:cs="Times New Roman"/>
          <w:sz w:val="28"/>
          <w:szCs w:val="28"/>
        </w:rPr>
      </w:pPr>
      <w:r w:rsidRPr="00F61C59">
        <w:rPr>
          <w:rFonts w:ascii="Times New Roman" w:hAnsi="Times New Roman" w:cs="Times New Roman"/>
          <w:sz w:val="28"/>
          <w:szCs w:val="28"/>
        </w:rPr>
        <w:t xml:space="preserve">Конкурс состоит из следующих этапов: </w:t>
      </w:r>
    </w:p>
    <w:p w:rsidR="00F61C59" w:rsidRPr="00F61C59" w:rsidRDefault="00F61C59" w:rsidP="00F61C59">
      <w:pPr>
        <w:numPr>
          <w:ilvl w:val="0"/>
          <w:numId w:val="17"/>
        </w:numPr>
        <w:autoSpaceDE w:val="0"/>
        <w:autoSpaceDN w:val="0"/>
        <w:adjustRightInd w:val="0"/>
        <w:spacing w:after="0" w:line="240" w:lineRule="auto"/>
        <w:ind w:left="714" w:hanging="357"/>
        <w:contextualSpacing/>
        <w:jc w:val="both"/>
        <w:rPr>
          <w:rFonts w:ascii="Times New Roman" w:hAnsi="Times New Roman" w:cs="Times New Roman"/>
          <w:sz w:val="28"/>
          <w:szCs w:val="28"/>
        </w:rPr>
      </w:pPr>
      <w:r w:rsidRPr="00F61C59">
        <w:rPr>
          <w:rFonts w:ascii="Times New Roman" w:hAnsi="Times New Roman" w:cs="Times New Roman"/>
          <w:sz w:val="28"/>
          <w:szCs w:val="28"/>
        </w:rPr>
        <w:t>открытие конвертов или доступа к поданным заявкам;</w:t>
      </w:r>
    </w:p>
    <w:p w:rsidR="00F61C59" w:rsidRPr="00F61C59" w:rsidRDefault="00F61C59" w:rsidP="00F61C59">
      <w:pPr>
        <w:numPr>
          <w:ilvl w:val="0"/>
          <w:numId w:val="17"/>
        </w:numPr>
        <w:autoSpaceDE w:val="0"/>
        <w:autoSpaceDN w:val="0"/>
        <w:adjustRightInd w:val="0"/>
        <w:spacing w:after="0" w:line="240" w:lineRule="auto"/>
        <w:ind w:left="714" w:hanging="357"/>
        <w:contextualSpacing/>
        <w:jc w:val="both"/>
        <w:rPr>
          <w:rFonts w:ascii="Times New Roman" w:hAnsi="Times New Roman" w:cs="Times New Roman"/>
          <w:sz w:val="28"/>
          <w:szCs w:val="28"/>
        </w:rPr>
      </w:pPr>
      <w:r w:rsidRPr="00F61C59">
        <w:rPr>
          <w:rFonts w:ascii="Times New Roman" w:hAnsi="Times New Roman" w:cs="Times New Roman"/>
          <w:sz w:val="28"/>
          <w:szCs w:val="28"/>
        </w:rPr>
        <w:t>рассмотрение заявок;</w:t>
      </w:r>
    </w:p>
    <w:p w:rsidR="00F61C59" w:rsidRPr="00F61C59" w:rsidRDefault="00F61C59" w:rsidP="00F61C59">
      <w:pPr>
        <w:numPr>
          <w:ilvl w:val="0"/>
          <w:numId w:val="17"/>
        </w:numPr>
        <w:autoSpaceDE w:val="0"/>
        <w:autoSpaceDN w:val="0"/>
        <w:adjustRightInd w:val="0"/>
        <w:spacing w:after="0" w:line="240" w:lineRule="auto"/>
        <w:ind w:left="714" w:hanging="35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оценка заявок. </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 xml:space="preserve">По результатам </w:t>
      </w:r>
      <w:r w:rsidRPr="00F61C59">
        <w:rPr>
          <w:rFonts w:ascii="Times New Roman" w:eastAsia="Times New Roman" w:hAnsi="Times New Roman" w:cs="Times New Roman"/>
          <w:sz w:val="28"/>
          <w:szCs w:val="28"/>
          <w:lang w:eastAsia="ru-RU"/>
        </w:rPr>
        <w:t>каждого</w:t>
      </w:r>
      <w:r w:rsidRPr="00F61C59">
        <w:rPr>
          <w:rFonts w:ascii="Times New Roman" w:hAnsi="Times New Roman" w:cs="Times New Roman"/>
          <w:sz w:val="28"/>
          <w:szCs w:val="28"/>
        </w:rPr>
        <w:t xml:space="preserve"> этапа конкурса составляется отдельный протокол, за исключением случаев, прямо предусмотренных настоящим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пунктом 7 настоящей статьи, а также за исключением случаев признания конкурса несостоявшимся.</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eastAsia="SimSun" w:hAnsi="Times New Roman" w:cs="Times New Roman"/>
          <w:sz w:val="28"/>
          <w:szCs w:val="28"/>
          <w:lang w:eastAsia="ru-RU"/>
        </w:rPr>
      </w:pPr>
      <w:r w:rsidRPr="00F61C59">
        <w:rPr>
          <w:rFonts w:ascii="Times New Roman" w:hAnsi="Times New Roman" w:cs="Times New Roman"/>
          <w:sz w:val="28"/>
          <w:szCs w:val="28"/>
        </w:rPr>
        <w:t xml:space="preserve">Извещение о проведении конкурентной закупке и документация о закупке, вносимые в них изменения должны быть разработаны и размещены в соответствии с требованиями статьи 8 настоящего Положения. </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Подача заявок на участие в конкурсе (далее – заявка) осуществляется в соответствии с требованиями, указанными в документации о закупке, с учётом требований статьи 18 настоящего Положения.</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По усмотрению Заказчика рассмотрение заявок и оценка заявок на участие в конкурсе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Участники конкурса не вправе присутствовать (лично или через представителей) в местах (месте) проведения этапов конкурса при осуществлении комиссией таких этапов, если Заказчиком не принято решение об обратном</w:t>
      </w:r>
    </w:p>
    <w:p w:rsidR="00F61C59" w:rsidRPr="00F61C59" w:rsidRDefault="00F61C59" w:rsidP="00F61C59">
      <w:pPr>
        <w:numPr>
          <w:ilvl w:val="0"/>
          <w:numId w:val="19"/>
        </w:numPr>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Рассмотрение и оценка заявок на участие в конкурсе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о закупке. </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Срок рассмотрение и оценка заявок не может превышать 5 (пяти) рабочих дней со дня вскрытия конвертов или открытия доступа.</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Заявка на участие в конкурсе признается надлежащей, если она соответствует извещению о конкурентной закупке и документации о закупке, а участник закупки, подавший такую заявку, соответствует требованиям, которые предъявляются к участнику закупки и указаны в документации о закупке.</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Комиссия отклоняет заявку на участие в конкурсе в случае, если участник конкурса, подавший ее, не соответствует требованиям к участнику конкурса, указанным в документации о закупке, или такая заявка признана не соответствующей требованиям, указанным в документации о закупке, в том числе участник конкурса признан не предоставившим обеспечение такой заявки.</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В случае установления недостоверности информации, содержащейся в заявке и документах, приложенных к ней, комиссия обязана отстранить такого участника от участия в конкурсе на любом этапе его проведения.</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t>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документации о закупке.</w:t>
      </w:r>
    </w:p>
    <w:p w:rsidR="00F61C59" w:rsidRPr="00F61C59" w:rsidRDefault="00F61C59" w:rsidP="00F61C59">
      <w:pPr>
        <w:numPr>
          <w:ilvl w:val="0"/>
          <w:numId w:val="19"/>
        </w:numPr>
        <w:tabs>
          <w:tab w:val="left" w:pos="851"/>
        </w:tabs>
        <w:autoSpaceDE w:val="0"/>
        <w:autoSpaceDN w:val="0"/>
        <w:adjustRightInd w:val="0"/>
        <w:spacing w:after="0" w:line="240" w:lineRule="auto"/>
        <w:ind w:left="0" w:firstLine="357"/>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Победителем конкурса признается участник конкурса, который предложил лучшие условия исполнения договора на основе критериев, указанных в документации о закупке.</w:t>
      </w:r>
    </w:p>
    <w:p w:rsidR="00F61C59" w:rsidRPr="00F61C59" w:rsidRDefault="00F61C59" w:rsidP="00F61C59">
      <w:pPr>
        <w:tabs>
          <w:tab w:val="left" w:pos="851"/>
        </w:tabs>
        <w:autoSpaceDE w:val="0"/>
        <w:autoSpaceDN w:val="0"/>
        <w:adjustRightInd w:val="0"/>
        <w:spacing w:after="0" w:line="240" w:lineRule="auto"/>
        <w:ind w:left="357"/>
        <w:contextualSpacing/>
        <w:jc w:val="both"/>
        <w:rPr>
          <w:rFonts w:ascii="Times New Roman" w:hAnsi="Times New Roman" w:cs="Times New Roman"/>
          <w:sz w:val="28"/>
          <w:szCs w:val="28"/>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59" w:name="_Toc535150487"/>
      <w:bookmarkStart w:id="60" w:name="_Toc85635211"/>
      <w:r w:rsidRPr="00F61C59">
        <w:rPr>
          <w:rFonts w:ascii="Times New Roman" w:eastAsia="SimSun" w:hAnsi="Times New Roman" w:cs="Times New Roman"/>
          <w:b/>
          <w:bCs/>
          <w:sz w:val="28"/>
          <w:szCs w:val="28"/>
          <w:lang w:eastAsia="ru-RU"/>
        </w:rPr>
        <w:t>Статья 21. Порядок проведения аукциона</w:t>
      </w:r>
      <w:bookmarkEnd w:id="59"/>
      <w:bookmarkEnd w:id="60"/>
    </w:p>
    <w:p w:rsidR="00F61C59" w:rsidRPr="00F61C59" w:rsidRDefault="00F61C59" w:rsidP="00F61C59">
      <w:pPr>
        <w:numPr>
          <w:ilvl w:val="0"/>
          <w:numId w:val="20"/>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указанной в извещении о проведении аукциона, на установленную в документации о закупке величину (далее - "шаг аукциона").</w:t>
      </w:r>
    </w:p>
    <w:p w:rsidR="00F61C59" w:rsidRPr="00F61C59" w:rsidRDefault="00F61C59" w:rsidP="00F61C59">
      <w:pPr>
        <w:numPr>
          <w:ilvl w:val="0"/>
          <w:numId w:val="20"/>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Аукцион может проводиться при закупке ТРУ при условии, что единственным критерием оценки является предлагаемая участником цена договора, заключаемого по результатам процедуры закупки. </w:t>
      </w:r>
    </w:p>
    <w:p w:rsidR="00F61C59" w:rsidRPr="00F61C59" w:rsidRDefault="00F61C59" w:rsidP="00F61C59">
      <w:pPr>
        <w:numPr>
          <w:ilvl w:val="0"/>
          <w:numId w:val="20"/>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Аукцион определяется совокупностью следующих признаков:</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 победителем аукциона признается допущенный участник закупки, который предложил лучшую цену договора;</w:t>
      </w:r>
    </w:p>
    <w:p w:rsidR="00F61C59" w:rsidRPr="00F61C59" w:rsidRDefault="00F61C59" w:rsidP="00F61C59">
      <w:pPr>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лучшая цена договора определяется путем снижения НМЦД, указанной в извещении, на «шаг аукциона», который устанавливается в документации о закупке, либо путем снижения минимальной цены из числа поданных участниками в составе заявок на аукцион на «шаг аукциона» или шаг, кратный «шагу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F61C59" w:rsidRPr="00F61C59" w:rsidRDefault="00F61C59" w:rsidP="00F61C59">
      <w:pPr>
        <w:numPr>
          <w:ilvl w:val="0"/>
          <w:numId w:val="20"/>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Участники закупки не вправе присутствовать (лично или через представителей) в местах (месте) проведения этапов аукциона при осуществлении комиссией таких этапов, если Заказчиком не принято решение об обратном.</w:t>
      </w:r>
    </w:p>
    <w:p w:rsidR="00F61C59" w:rsidRPr="00F61C59" w:rsidRDefault="00F61C59" w:rsidP="00F61C59">
      <w:pPr>
        <w:numPr>
          <w:ilvl w:val="0"/>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Рассмотрение заявок, поданных на участие в аукционе (далее – рассмотрение заявок), осуществляется комиссией Заказчика после открытия доступа к заявкам участника.</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Срок рассмотрения заявок не может превышать 3 (три) рабочих дня с даты открытия доступа.</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В рамках рассмотрения заявок выполняются следующие действия:</w:t>
      </w:r>
    </w:p>
    <w:p w:rsidR="00F61C59" w:rsidRPr="00F61C59" w:rsidRDefault="00F61C59" w:rsidP="00F61C59">
      <w:pPr>
        <w:numPr>
          <w:ilvl w:val="0"/>
          <w:numId w:val="39"/>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проверка состава заявок на соблюдение требований документации о закупке;</w:t>
      </w:r>
    </w:p>
    <w:p w:rsidR="00F61C59" w:rsidRPr="00F61C59" w:rsidRDefault="00F61C59" w:rsidP="00F61C59">
      <w:pPr>
        <w:numPr>
          <w:ilvl w:val="0"/>
          <w:numId w:val="39"/>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проверка участника закупки на соответствие требованиям документации о закупке;</w:t>
      </w:r>
    </w:p>
    <w:p w:rsidR="00F61C59" w:rsidRPr="00F61C59" w:rsidRDefault="00F61C59" w:rsidP="00F61C59">
      <w:pPr>
        <w:numPr>
          <w:ilvl w:val="0"/>
          <w:numId w:val="39"/>
        </w:numPr>
        <w:tabs>
          <w:tab w:val="left" w:pos="993"/>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принятие решений о допуске, отказе в допуске (отклонении заявки) к участию по соответствующим основаниям.</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Если заявка участника не соответствует указанным в документации о закупке требованиям, в том числе к участнику закупки, предмету закупки, </w:t>
      </w:r>
      <w:r w:rsidRPr="00F61C59">
        <w:rPr>
          <w:rFonts w:ascii="Times New Roman" w:hAnsi="Times New Roman" w:cs="Times New Roman"/>
          <w:sz w:val="28"/>
          <w:szCs w:val="28"/>
        </w:rPr>
        <w:lastRenderedPageBreak/>
        <w:t>условиям договора, к оформлению заявки, такая заявка подлежит отклонению от участия в аукционе.</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По результатам процедуры рассмотрения заявок комиссия оформляет протокол рассмотрения заявок на участие в таком аукционе, подписываемый всеми присутствующими на заседании комиссии ее членами не позднее даты окончания срока рассмотрения данных заявок. </w:t>
      </w:r>
    </w:p>
    <w:p w:rsidR="00F61C59" w:rsidRPr="00F61C59" w:rsidRDefault="00F61C59" w:rsidP="00F61C59">
      <w:pPr>
        <w:numPr>
          <w:ilvl w:val="1"/>
          <w:numId w:val="20"/>
        </w:numPr>
        <w:tabs>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Факт наличия только одной заявки из всех поданных соответствующей требованиям документации о закупке (при наступлении такого события) не влияет ни на наименование протокола, ни на требования к его содержанию.</w:t>
      </w:r>
    </w:p>
    <w:p w:rsidR="00F61C59" w:rsidRPr="00F61C59" w:rsidRDefault="00F61C59" w:rsidP="00F61C59">
      <w:pPr>
        <w:numPr>
          <w:ilvl w:val="0"/>
          <w:numId w:val="20"/>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Проведение аукциона обеспечивается оператором ЭП посредством автоматизированного функционала.</w:t>
      </w:r>
    </w:p>
    <w:p w:rsidR="00F61C59" w:rsidRPr="00F61C59" w:rsidRDefault="00F61C59" w:rsidP="00F61C59">
      <w:pPr>
        <w:numPr>
          <w:ilvl w:val="1"/>
          <w:numId w:val="20"/>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Дата и время аукциона устанавливается в документации о закупке. Проведение аукциона может быть осуществлено не позднее чем через 30 дней со дня окончания срока подачи заявок, но не раньше рассмотрения заявок на участие в аукционе.</w:t>
      </w:r>
    </w:p>
    <w:p w:rsidR="00F61C59" w:rsidRPr="00F61C59" w:rsidRDefault="00F61C59" w:rsidP="00F61C59">
      <w:pPr>
        <w:numPr>
          <w:ilvl w:val="1"/>
          <w:numId w:val="20"/>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К проведению аукциона допускаются только участники такого аукциона, заявки которых были признаны соответствующими требованиям документации о закупке в соответствии с протоколом.</w:t>
      </w:r>
    </w:p>
    <w:p w:rsidR="00F61C59" w:rsidRPr="00F61C59" w:rsidRDefault="00F61C59" w:rsidP="00F61C59">
      <w:pPr>
        <w:numPr>
          <w:ilvl w:val="1"/>
          <w:numId w:val="20"/>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Оператор ЭП обязан обеспечить конфиденциальность сведений об участниках такого аукциона при проведении аукциона.</w:t>
      </w:r>
    </w:p>
    <w:p w:rsidR="00F61C59" w:rsidRPr="00F61C59" w:rsidRDefault="00F61C59" w:rsidP="00F61C59">
      <w:pPr>
        <w:numPr>
          <w:ilvl w:val="1"/>
          <w:numId w:val="20"/>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Если в ходе рассмотрения заявок к участию в аукционе была допущена только одна заявка, проведение аукционе не осуществляется.</w:t>
      </w:r>
    </w:p>
    <w:p w:rsidR="00F61C59" w:rsidRPr="00F61C59" w:rsidRDefault="00F61C59" w:rsidP="00F61C59">
      <w:pPr>
        <w:numPr>
          <w:ilvl w:val="1"/>
          <w:numId w:val="20"/>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По результатам проведения аукциона комиссией оформляется протокол проведения аукциона. </w:t>
      </w:r>
    </w:p>
    <w:p w:rsidR="00F61C59" w:rsidRPr="00F61C59" w:rsidRDefault="00F61C59" w:rsidP="00F61C59">
      <w:pPr>
        <w:tabs>
          <w:tab w:val="left" w:pos="1276"/>
        </w:tabs>
        <w:autoSpaceDE w:val="0"/>
        <w:autoSpaceDN w:val="0"/>
        <w:adjustRightInd w:val="0"/>
        <w:spacing w:after="0" w:line="240" w:lineRule="auto"/>
        <w:ind w:left="567"/>
        <w:contextualSpacing/>
        <w:jc w:val="both"/>
        <w:rPr>
          <w:rFonts w:ascii="Times New Roman" w:hAnsi="Times New Roman" w:cs="Times New Roman"/>
          <w:sz w:val="28"/>
          <w:szCs w:val="28"/>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61" w:name="_Toc535150488"/>
      <w:bookmarkStart w:id="62" w:name="_Toc85635212"/>
      <w:r w:rsidRPr="00F61C59">
        <w:rPr>
          <w:rFonts w:ascii="Times New Roman" w:eastAsia="SimSun" w:hAnsi="Times New Roman" w:cs="Times New Roman"/>
          <w:b/>
          <w:bCs/>
          <w:sz w:val="28"/>
          <w:szCs w:val="28"/>
          <w:lang w:eastAsia="ru-RU"/>
        </w:rPr>
        <w:t>Статья 22. Порядок проведения запроса котировок</w:t>
      </w:r>
      <w:bookmarkEnd w:id="61"/>
      <w:bookmarkEnd w:id="62"/>
    </w:p>
    <w:p w:rsidR="00F61C59" w:rsidRPr="00F61C59" w:rsidRDefault="00F61C59" w:rsidP="00F61C59">
      <w:pPr>
        <w:numPr>
          <w:ilvl w:val="0"/>
          <w:numId w:val="29"/>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F61C59" w:rsidRPr="00F61C59" w:rsidRDefault="00F61C59" w:rsidP="00F61C59">
      <w:pPr>
        <w:numPr>
          <w:ilvl w:val="0"/>
          <w:numId w:val="2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Запрос </w:t>
      </w:r>
      <w:r w:rsidRPr="00F61C59">
        <w:rPr>
          <w:rFonts w:ascii="Times New Roman" w:hAnsi="Times New Roman" w:cs="Times New Roman"/>
          <w:sz w:val="28"/>
          <w:szCs w:val="28"/>
        </w:rPr>
        <w:t>котировок</w:t>
      </w:r>
      <w:r w:rsidRPr="00F61C59">
        <w:rPr>
          <w:rFonts w:ascii="Times New Roman" w:eastAsia="Times New Roman" w:hAnsi="Times New Roman" w:cs="Times New Roman"/>
          <w:sz w:val="28"/>
          <w:szCs w:val="28"/>
          <w:lang w:eastAsia="ru-RU"/>
        </w:rPr>
        <w:t xml:space="preserve"> может быть проведен при закупке ТРУ при совокупности условий:</w:t>
      </w:r>
    </w:p>
    <w:p w:rsidR="00F61C59" w:rsidRPr="00F61C59" w:rsidRDefault="00F61C59" w:rsidP="00F61C59">
      <w:pPr>
        <w:numPr>
          <w:ilvl w:val="0"/>
          <w:numId w:val="41"/>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НМЦД не превышает 800 000,0 (восемьсот тысяч) рублей. При необходимости осуществить срочную закупку товаров, работ, услуг с НМЦД до 5 (пяти) миллионов рублей. Заказчик вправе принять решение о проведении запроса котировок, когда невозможно провести аукцион из-за длительности процедуры;</w:t>
      </w:r>
    </w:p>
    <w:p w:rsidR="00F61C59" w:rsidRPr="00F61C59" w:rsidRDefault="00F61C59" w:rsidP="00F61C59">
      <w:pPr>
        <w:numPr>
          <w:ilvl w:val="0"/>
          <w:numId w:val="41"/>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единственным критерием оценки является предлагаемая участником закупки цена договора, заключаемого по результатам процедуры закупки.</w:t>
      </w:r>
    </w:p>
    <w:p w:rsidR="00F61C59" w:rsidRPr="00F61C59" w:rsidRDefault="00F61C59" w:rsidP="00F61C59">
      <w:pPr>
        <w:numPr>
          <w:ilvl w:val="0"/>
          <w:numId w:val="29"/>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Требования к закупаемым ТРУ, процедура проведения запроса котировок, порядок определения победителя процедуры закупки и иные </w:t>
      </w:r>
      <w:r w:rsidRPr="00F61C59">
        <w:rPr>
          <w:rFonts w:ascii="Times New Roman" w:eastAsia="SimSun" w:hAnsi="Times New Roman" w:cs="Times New Roman"/>
          <w:sz w:val="28"/>
          <w:szCs w:val="28"/>
          <w:lang w:eastAsia="ru-RU"/>
        </w:rPr>
        <w:lastRenderedPageBreak/>
        <w:t xml:space="preserve">условия, связанные с выполнением данной процедуры закупки, устанавливаются в извещении о конкурентной закупке и в настоящем Положении. </w:t>
      </w:r>
    </w:p>
    <w:p w:rsidR="00F61C59" w:rsidRPr="00F61C59" w:rsidRDefault="00F61C59" w:rsidP="00F61C59">
      <w:pPr>
        <w:numPr>
          <w:ilvl w:val="0"/>
          <w:numId w:val="29"/>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Извещение о проведении </w:t>
      </w:r>
      <w:r w:rsidRPr="00F61C59">
        <w:rPr>
          <w:rFonts w:ascii="Times New Roman" w:eastAsia="Times New Roman" w:hAnsi="Times New Roman" w:cs="Times New Roman"/>
          <w:sz w:val="28"/>
          <w:szCs w:val="28"/>
          <w:lang w:eastAsia="ru-RU"/>
        </w:rPr>
        <w:t xml:space="preserve">запроса котировок </w:t>
      </w:r>
      <w:r w:rsidRPr="00F61C59">
        <w:rPr>
          <w:rFonts w:ascii="Times New Roman" w:eastAsia="SimSun" w:hAnsi="Times New Roman" w:cs="Times New Roman"/>
          <w:sz w:val="28"/>
          <w:szCs w:val="28"/>
          <w:lang w:eastAsia="ru-RU"/>
        </w:rPr>
        <w:t>должно включать:</w:t>
      </w:r>
    </w:p>
    <w:p w:rsidR="00F61C59" w:rsidRPr="00F61C59" w:rsidRDefault="00F61C59" w:rsidP="00F61C59">
      <w:pPr>
        <w:tabs>
          <w:tab w:val="left" w:pos="993"/>
        </w:tabs>
        <w:spacing w:after="0" w:line="240" w:lineRule="auto"/>
        <w:ind w:firstLine="284"/>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1) сведения, предусмотренные статьей 8 настоящего Положения, при этом:</w:t>
      </w:r>
    </w:p>
    <w:p w:rsidR="00F61C59" w:rsidRPr="00F61C59" w:rsidRDefault="00F61C59" w:rsidP="00F61C59">
      <w:pPr>
        <w:tabs>
          <w:tab w:val="left" w:pos="900"/>
          <w:tab w:val="left" w:pos="993"/>
        </w:tabs>
        <w:spacing w:after="0" w:line="240" w:lineRule="auto"/>
        <w:ind w:firstLine="284"/>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т</w:t>
      </w:r>
      <w:r w:rsidRPr="00F61C59">
        <w:rPr>
          <w:rFonts w:ascii="Times New Roman" w:eastAsia="Times New Roman" w:hAnsi="Times New Roman" w:cs="Times New Roman"/>
          <w:sz w:val="28"/>
          <w:szCs w:val="28"/>
          <w:lang w:eastAsia="ru-RU"/>
        </w:rPr>
        <w:t xml:space="preserve">ребования в отношении закупаемого ТРУ устанавливаются в соответствии со статьей 9 </w:t>
      </w:r>
      <w:r w:rsidRPr="00F61C59">
        <w:rPr>
          <w:rFonts w:ascii="Times New Roman" w:eastAsia="SimSun" w:hAnsi="Times New Roman" w:cs="Times New Roman"/>
          <w:sz w:val="28"/>
          <w:szCs w:val="28"/>
          <w:lang w:eastAsia="ru-RU"/>
        </w:rPr>
        <w:t>настоящего Положения;</w:t>
      </w:r>
    </w:p>
    <w:p w:rsidR="00F61C59" w:rsidRPr="00F61C59" w:rsidRDefault="00F61C59" w:rsidP="00F61C59">
      <w:pPr>
        <w:tabs>
          <w:tab w:val="left" w:pos="900"/>
          <w:tab w:val="left" w:pos="993"/>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требования к участникам закупки устанавливаются в соответствии со статьей 14 настоящего Положения.</w:t>
      </w:r>
    </w:p>
    <w:p w:rsidR="00F61C59" w:rsidRPr="00F61C59" w:rsidRDefault="00F61C59" w:rsidP="00F61C59">
      <w:pPr>
        <w:numPr>
          <w:ilvl w:val="5"/>
          <w:numId w:val="0"/>
        </w:numPr>
        <w:tabs>
          <w:tab w:val="left" w:pos="993"/>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иные требования, установленные в соответствии с действующим законодательством Российской Федерации и настоящим Положением.</w:t>
      </w:r>
    </w:p>
    <w:p w:rsidR="00F61C59" w:rsidRPr="00F61C59" w:rsidRDefault="00F61C59" w:rsidP="00F61C59">
      <w:pPr>
        <w:numPr>
          <w:ilvl w:val="0"/>
          <w:numId w:val="29"/>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Cs/>
          <w:sz w:val="28"/>
          <w:szCs w:val="28"/>
          <w:lang w:eastAsia="ru-RU"/>
        </w:rPr>
        <w:t>Порядок подачи котировочных заявок.</w:t>
      </w:r>
    </w:p>
    <w:p w:rsidR="00F61C59" w:rsidRPr="00F61C59" w:rsidRDefault="00F61C59" w:rsidP="00F61C59">
      <w:pPr>
        <w:tabs>
          <w:tab w:val="left" w:pos="993"/>
        </w:tabs>
        <w:spacing w:after="0" w:line="240" w:lineRule="auto"/>
        <w:ind w:firstLine="851"/>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5.1. Заявка на участие в запросе котировок должна содержать:</w:t>
      </w:r>
    </w:p>
    <w:p w:rsidR="00F61C59" w:rsidRPr="00F61C59" w:rsidRDefault="00F61C59" w:rsidP="00F61C59">
      <w:pPr>
        <w:tabs>
          <w:tab w:val="left" w:pos="993"/>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1) предложение участника запроса котировок о цене договора;</w:t>
      </w:r>
    </w:p>
    <w:p w:rsidR="00F61C59" w:rsidRPr="00F61C59" w:rsidRDefault="00F61C59" w:rsidP="00F61C59">
      <w:pPr>
        <w:tabs>
          <w:tab w:val="left" w:pos="993"/>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предусмотренное одним из следующих подпунктов согласие участника запроса котировок:</w:t>
      </w:r>
    </w:p>
    <w:p w:rsidR="00F61C59" w:rsidRPr="00F61C59" w:rsidRDefault="00F61C59" w:rsidP="00F61C59">
      <w:pPr>
        <w:tabs>
          <w:tab w:val="left" w:pos="993"/>
        </w:tabs>
        <w:spacing w:after="0" w:line="240" w:lineRule="auto"/>
        <w:ind w:firstLine="426"/>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 на выполнение работ или оказание услуг, указанных в извещении о конкурентной закупке, на условиях, предусмотренных проектом договора (в случае, если осуществляется закупка работ или услуг);</w:t>
      </w:r>
    </w:p>
    <w:p w:rsidR="00F61C59" w:rsidRPr="00F61C59" w:rsidRDefault="00F61C59" w:rsidP="00F61C59">
      <w:pPr>
        <w:tabs>
          <w:tab w:val="left" w:pos="993"/>
        </w:tabs>
        <w:spacing w:after="0" w:line="240" w:lineRule="auto"/>
        <w:ind w:firstLine="426"/>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б) на поставку товара, который указан в извещении конкурентной закупке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предлагает поставку товара, который является эквивалентным товару, указанному в таком извещении), на условиях, предусмотренных проектом договора и не подлежащих изменению по результатам проведения запроса котировок.</w:t>
      </w:r>
    </w:p>
    <w:p w:rsidR="00F61C59" w:rsidRPr="00F61C59" w:rsidRDefault="00F61C59" w:rsidP="00F61C59">
      <w:pPr>
        <w:tabs>
          <w:tab w:val="left" w:pos="993"/>
        </w:tabs>
        <w:spacing w:after="0" w:line="240" w:lineRule="auto"/>
        <w:ind w:firstLine="284"/>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3) иную информацию и документы, предусмотренные извещением о проведении конкурентной закупке.</w:t>
      </w:r>
    </w:p>
    <w:p w:rsidR="00F61C59" w:rsidRPr="00F61C59" w:rsidRDefault="00F61C59" w:rsidP="00F61C59">
      <w:pPr>
        <w:numPr>
          <w:ilvl w:val="0"/>
          <w:numId w:val="29"/>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Cs/>
          <w:sz w:val="28"/>
          <w:szCs w:val="28"/>
          <w:lang w:eastAsia="ru-RU"/>
        </w:rPr>
        <w:t>Протокол</w:t>
      </w:r>
      <w:r w:rsidRPr="00F61C59">
        <w:rPr>
          <w:rFonts w:ascii="Times New Roman" w:eastAsia="Times New Roman" w:hAnsi="Times New Roman" w:cs="Times New Roman"/>
          <w:sz w:val="28"/>
          <w:szCs w:val="28"/>
          <w:lang w:eastAsia="ru-RU"/>
        </w:rPr>
        <w:t xml:space="preserve"> рассмотрения и оценки заявок на участие в запросе котировок направляется победителю запроса котировок с приложением проекта договора.</w:t>
      </w:r>
    </w:p>
    <w:p w:rsidR="00F61C59" w:rsidRPr="00F61C59" w:rsidRDefault="00F61C59" w:rsidP="00F61C59">
      <w:pPr>
        <w:numPr>
          <w:ilvl w:val="0"/>
          <w:numId w:val="29"/>
        </w:numPr>
        <w:tabs>
          <w:tab w:val="left" w:pos="993"/>
        </w:tabs>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NewRomanPSMT" w:hAnsi="TimesNewRomanPSMT" w:cs="TimesNewRomanPSMT"/>
          <w:sz w:val="28"/>
          <w:szCs w:val="28"/>
        </w:rPr>
        <w:t>Условия договора, заключаемого по результатам проведения запроса котировок, формируются путём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bookmarkStart w:id="63" w:name="_Toc535150489"/>
    </w:p>
    <w:p w:rsidR="00F61C59" w:rsidRPr="00F61C59" w:rsidRDefault="00F61C59" w:rsidP="00F61C59">
      <w:pPr>
        <w:tabs>
          <w:tab w:val="left" w:pos="993"/>
        </w:tabs>
        <w:spacing w:after="0" w:line="240" w:lineRule="auto"/>
        <w:ind w:left="567"/>
        <w:contextualSpacing/>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64" w:name="_Toc85635213"/>
      <w:r w:rsidRPr="00F61C59">
        <w:rPr>
          <w:rFonts w:ascii="Times New Roman" w:eastAsia="SimSun" w:hAnsi="Times New Roman" w:cs="Times New Roman"/>
          <w:b/>
          <w:bCs/>
          <w:sz w:val="28"/>
          <w:szCs w:val="28"/>
          <w:lang w:eastAsia="ru-RU"/>
        </w:rPr>
        <w:t>Статья 23. Порядок проведения запроса предложений</w:t>
      </w:r>
      <w:bookmarkEnd w:id="63"/>
      <w:bookmarkEnd w:id="64"/>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lastRenderedPageBreak/>
        <w:t xml:space="preserve">Запрос </w:t>
      </w:r>
      <w:r w:rsidRPr="00F61C59">
        <w:rPr>
          <w:rFonts w:ascii="Times New Roman" w:hAnsi="Times New Roman" w:cs="Times New Roman"/>
          <w:bCs/>
          <w:sz w:val="28"/>
          <w:szCs w:val="28"/>
        </w:rPr>
        <w:t>предложений</w:t>
      </w:r>
      <w:r w:rsidRPr="00F61C59">
        <w:rPr>
          <w:rFonts w:ascii="Times New Roman" w:eastAsia="Times New Roman" w:hAnsi="Times New Roman" w:cs="Times New Roman"/>
          <w:sz w:val="28"/>
          <w:szCs w:val="28"/>
          <w:lang w:eastAsia="ru-RU"/>
        </w:rPr>
        <w:t xml:space="preserve"> определяется совокупностью следующих признаков:</w:t>
      </w:r>
    </w:p>
    <w:p w:rsidR="00F61C59" w:rsidRPr="00F61C59" w:rsidRDefault="00F61C59" w:rsidP="00F61C59">
      <w:pPr>
        <w:numPr>
          <w:ilvl w:val="0"/>
          <w:numId w:val="4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p>
    <w:p w:rsidR="00F61C59" w:rsidRPr="00F61C59" w:rsidRDefault="00F61C59" w:rsidP="00F61C59">
      <w:pPr>
        <w:numPr>
          <w:ilvl w:val="0"/>
          <w:numId w:val="4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предусматривает наличие нескольких критериев оценки и сопоставления заявок.</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Запрос </w:t>
      </w:r>
      <w:r w:rsidRPr="00F61C59">
        <w:rPr>
          <w:rFonts w:ascii="Times New Roman" w:hAnsi="Times New Roman" w:cs="Times New Roman"/>
          <w:bCs/>
          <w:sz w:val="28"/>
          <w:szCs w:val="28"/>
        </w:rPr>
        <w:t>предложений</w:t>
      </w:r>
      <w:r w:rsidRPr="00F61C59">
        <w:rPr>
          <w:rFonts w:ascii="Times New Roman" w:eastAsia="Times New Roman" w:hAnsi="Times New Roman" w:cs="Times New Roman"/>
          <w:sz w:val="28"/>
          <w:szCs w:val="28"/>
          <w:lang w:eastAsia="ru-RU"/>
        </w:rPr>
        <w:t xml:space="preserve"> может проводиться при закупке любых ТРУ при совокупности условий:</w:t>
      </w:r>
    </w:p>
    <w:p w:rsidR="00F61C59" w:rsidRPr="00F61C59" w:rsidRDefault="00F61C59" w:rsidP="00F61C59">
      <w:pPr>
        <w:numPr>
          <w:ilvl w:val="0"/>
          <w:numId w:val="42"/>
        </w:numPr>
        <w:tabs>
          <w:tab w:val="left" w:pos="99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НМЦД не превышает 5 (пять) миллионов рублей;</w:t>
      </w:r>
    </w:p>
    <w:p w:rsidR="00F61C59" w:rsidRPr="00F61C59" w:rsidRDefault="00F61C59" w:rsidP="00F61C59">
      <w:pPr>
        <w:numPr>
          <w:ilvl w:val="0"/>
          <w:numId w:val="42"/>
        </w:numPr>
        <w:tabs>
          <w:tab w:val="left" w:pos="99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цена не является единственным критерием оценки;</w:t>
      </w:r>
    </w:p>
    <w:p w:rsidR="00F61C59" w:rsidRPr="00F61C59" w:rsidRDefault="00F61C59" w:rsidP="00F61C59">
      <w:pPr>
        <w:numPr>
          <w:ilvl w:val="0"/>
          <w:numId w:val="42"/>
        </w:numPr>
        <w:tabs>
          <w:tab w:val="left" w:pos="99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не проводится конкурс.</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Требования к ТРУ, процедура проведения запроса предложений, порядок определения победителя процедуры закупки и иные условия, связанные с выполнением данной процедуры закупки, устанавливаются в извещении о проведении конкурентной закупки и (или) документация о закупке. </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Извещение о конкурентной закупке и (или) документация о закупке должно включать сведения, предусмотренные статьями 8, 9 и 14 настоящего Положения.</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t>Рассмотрение</w:t>
      </w:r>
      <w:r w:rsidRPr="00F61C59">
        <w:rPr>
          <w:rFonts w:ascii="Times New Roman" w:eastAsia="Times New Roman" w:hAnsi="Times New Roman" w:cs="Times New Roman"/>
          <w:sz w:val="28"/>
          <w:szCs w:val="28"/>
          <w:lang w:eastAsia="ru-RU"/>
        </w:rPr>
        <w:t xml:space="preserve"> и оценка заявок проводятся в течение 3 (трех) рабочих дней, следующего за днем окончания подачи заявок, если иное не установлено документацией о закупке.</w:t>
      </w:r>
    </w:p>
    <w:p w:rsidR="00F61C59" w:rsidRPr="00F61C59" w:rsidRDefault="00F61C59" w:rsidP="00F61C59">
      <w:pPr>
        <w:numPr>
          <w:ilvl w:val="0"/>
          <w:numId w:val="21"/>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Cs/>
          <w:sz w:val="28"/>
          <w:szCs w:val="28"/>
          <w:lang w:eastAsia="ru-RU"/>
        </w:rPr>
      </w:pPr>
      <w:r w:rsidRPr="00F61C59">
        <w:rPr>
          <w:rFonts w:ascii="Times New Roman" w:eastAsia="Times New Roman" w:hAnsi="Times New Roman" w:cs="Times New Roman"/>
          <w:sz w:val="28"/>
          <w:szCs w:val="28"/>
          <w:lang w:eastAsia="ru-RU"/>
        </w:rPr>
        <w:t>Договор</w:t>
      </w:r>
      <w:r w:rsidRPr="00F61C59">
        <w:rPr>
          <w:rFonts w:ascii="Times New Roman" w:eastAsia="Times New Roman" w:hAnsi="Times New Roman" w:cs="Times New Roman"/>
          <w:bCs/>
          <w:sz w:val="28"/>
          <w:szCs w:val="28"/>
          <w:lang w:eastAsia="ru-RU"/>
        </w:rPr>
        <w:t xml:space="preserve"> по результатам </w:t>
      </w:r>
      <w:r w:rsidRPr="00F61C59">
        <w:rPr>
          <w:rFonts w:ascii="Times New Roman" w:eastAsia="SimSun" w:hAnsi="Times New Roman" w:cs="Times New Roman"/>
          <w:bCs/>
          <w:sz w:val="28"/>
          <w:szCs w:val="28"/>
          <w:lang w:eastAsia="ru-RU"/>
        </w:rPr>
        <w:t>запроса предложений</w:t>
      </w:r>
      <w:r w:rsidRPr="00F61C59">
        <w:rPr>
          <w:rFonts w:ascii="Times New Roman" w:eastAsia="Times New Roman" w:hAnsi="Times New Roman" w:cs="Times New Roman"/>
          <w:bCs/>
          <w:sz w:val="28"/>
          <w:szCs w:val="28"/>
          <w:lang w:eastAsia="ru-RU"/>
        </w:rPr>
        <w:t xml:space="preserve"> заключается на условиях, которые предусмотрены проектом договора, извещением о конкурентной закупке и (или) документацией о закупке и окончательным предложением участника </w:t>
      </w:r>
      <w:r w:rsidRPr="00F61C59">
        <w:rPr>
          <w:rFonts w:ascii="Times New Roman" w:eastAsia="SimSun" w:hAnsi="Times New Roman" w:cs="Times New Roman"/>
          <w:bCs/>
          <w:sz w:val="28"/>
          <w:szCs w:val="28"/>
          <w:lang w:eastAsia="ru-RU"/>
        </w:rPr>
        <w:t>закупки</w:t>
      </w:r>
      <w:r w:rsidRPr="00F61C59">
        <w:rPr>
          <w:rFonts w:ascii="Times New Roman" w:eastAsia="Times New Roman" w:hAnsi="Times New Roman" w:cs="Times New Roman"/>
          <w:bCs/>
          <w:sz w:val="28"/>
          <w:szCs w:val="28"/>
          <w:lang w:eastAsia="ru-RU"/>
        </w:rPr>
        <w:t>, с которым заключается договор.</w:t>
      </w:r>
    </w:p>
    <w:p w:rsidR="00F61C59" w:rsidRPr="00F61C59" w:rsidRDefault="00F61C59" w:rsidP="00F61C59">
      <w:pPr>
        <w:spacing w:after="0" w:line="240" w:lineRule="auto"/>
        <w:ind w:firstLine="567"/>
        <w:jc w:val="both"/>
        <w:rPr>
          <w:rFonts w:ascii="Times New Roman" w:eastAsia="SimSu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sz w:val="28"/>
          <w:szCs w:val="28"/>
          <w:lang w:eastAsia="ru-RU"/>
        </w:rPr>
      </w:pPr>
      <w:bookmarkStart w:id="65" w:name="_Toc85635214"/>
      <w:bookmarkStart w:id="66" w:name="_Toc535150490"/>
      <w:r w:rsidRPr="00F61C59">
        <w:rPr>
          <w:rFonts w:ascii="Times New Roman" w:eastAsia="Times New Roman" w:hAnsi="Times New Roman" w:cs="Times New Roman"/>
          <w:b/>
          <w:bCs/>
          <w:sz w:val="28"/>
          <w:szCs w:val="28"/>
          <w:lang w:eastAsia="ru-RU"/>
        </w:rPr>
        <w:t xml:space="preserve">Статья 24. </w:t>
      </w:r>
      <w:r w:rsidRPr="00F61C59">
        <w:rPr>
          <w:rFonts w:ascii="Times New Roman" w:hAnsi="Times New Roman" w:cs="Times New Roman"/>
          <w:b/>
          <w:sz w:val="28"/>
          <w:szCs w:val="28"/>
        </w:rPr>
        <w:t>Требования к конкурентной закупке, осуществляемой закрытым способом</w:t>
      </w:r>
      <w:bookmarkEnd w:id="65"/>
    </w:p>
    <w:p w:rsidR="00F61C59" w:rsidRPr="00F61C59" w:rsidRDefault="00F61C59" w:rsidP="00F61C59">
      <w:pPr>
        <w:numPr>
          <w:ilvl w:val="0"/>
          <w:numId w:val="31"/>
        </w:numPr>
        <w:tabs>
          <w:tab w:val="num" w:pos="993"/>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Закрытые способы закупки проводятся в следующих случаях:</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t>если сведения о такой закупке составляют государственную тайну;</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t>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если координационным органом Правительства Российской Федерации в отношении такой закупки принято решение в соответствии с </w:t>
      </w:r>
      <w:hyperlink r:id="rId29" w:history="1">
        <w:r w:rsidRPr="00F61C59">
          <w:rPr>
            <w:rFonts w:ascii="Times New Roman" w:hAnsi="Times New Roman" w:cs="Times New Roman"/>
            <w:sz w:val="28"/>
            <w:szCs w:val="28"/>
          </w:rPr>
          <w:t>пунктом 2</w:t>
        </w:r>
      </w:hyperlink>
      <w:r w:rsidRPr="00F61C59">
        <w:rPr>
          <w:rFonts w:ascii="Times New Roman" w:hAnsi="Times New Roman" w:cs="Times New Roman"/>
          <w:sz w:val="28"/>
          <w:szCs w:val="28"/>
        </w:rPr>
        <w:t xml:space="preserve"> или </w:t>
      </w:r>
      <w:hyperlink r:id="rId30" w:history="1">
        <w:r w:rsidRPr="00F61C59">
          <w:rPr>
            <w:rFonts w:ascii="Times New Roman" w:hAnsi="Times New Roman" w:cs="Times New Roman"/>
            <w:sz w:val="28"/>
            <w:szCs w:val="28"/>
          </w:rPr>
          <w:t>3 части 8 статьи 3.1</w:t>
        </w:r>
      </w:hyperlink>
      <w:r w:rsidRPr="00F61C59">
        <w:rPr>
          <w:rFonts w:ascii="Times New Roman" w:hAnsi="Times New Roman" w:cs="Times New Roman"/>
          <w:sz w:val="28"/>
          <w:szCs w:val="28"/>
        </w:rPr>
        <w:t xml:space="preserve"> Закона о закупках;</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lastRenderedPageBreak/>
        <w:t xml:space="preserve">если в отношении такой закупки Правительством Российской Федерации принято решение в соответствии с </w:t>
      </w:r>
      <w:hyperlink r:id="rId31" w:history="1">
        <w:r w:rsidRPr="00F61C59">
          <w:rPr>
            <w:rFonts w:ascii="Times New Roman" w:hAnsi="Times New Roman" w:cs="Times New Roman"/>
            <w:sz w:val="28"/>
            <w:szCs w:val="28"/>
          </w:rPr>
          <w:t>частью 16 статьи 4</w:t>
        </w:r>
      </w:hyperlink>
      <w:r w:rsidRPr="00F61C59">
        <w:rPr>
          <w:rFonts w:ascii="Times New Roman" w:hAnsi="Times New Roman" w:cs="Times New Roman"/>
          <w:sz w:val="28"/>
          <w:szCs w:val="28"/>
        </w:rPr>
        <w:t xml:space="preserve"> Закона о закупках.</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 xml:space="preserve">При </w:t>
      </w:r>
      <w:r w:rsidRPr="00F61C59">
        <w:rPr>
          <w:rFonts w:ascii="Times New Roman" w:eastAsia="Times New Roman" w:hAnsi="Times New Roman" w:cs="Times New Roman"/>
          <w:sz w:val="28"/>
          <w:szCs w:val="28"/>
          <w:lang w:eastAsia="ru-RU"/>
        </w:rPr>
        <w:t>проведении</w:t>
      </w:r>
      <w:r w:rsidRPr="00F61C59">
        <w:rPr>
          <w:rFonts w:ascii="Times New Roman" w:hAnsi="Times New Roman" w:cs="Times New Roman"/>
          <w:sz w:val="28"/>
          <w:szCs w:val="28"/>
        </w:rPr>
        <w:t xml:space="preserve"> закрытых закупок Заказчик руководствуется правилами проведения конкурса, аукциона, запроса котировок, запроса предложений, включая порядок заключения договора и последствия признания вышеуказанных закупок несостоявшимися, а также положениями настоящего раздела, в части, противоречащей таким порядкам.</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Сведения о закрытой закупке, включая извещение о проведении закупки, документацию о закупке, изменения, вносимые в документацию о закупке, разъяснения положений документации, протоколы, составляемые в ходе проведения закрытой закупки, не подлежат размещению в ЕИС.</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bCs/>
          <w:sz w:val="28"/>
          <w:szCs w:val="28"/>
        </w:rPr>
      </w:pPr>
      <w:r w:rsidRPr="00F61C59">
        <w:rPr>
          <w:rFonts w:ascii="Times New Roman" w:hAnsi="Times New Roman" w:cs="Times New Roman"/>
          <w:sz w:val="28"/>
          <w:szCs w:val="28"/>
        </w:rPr>
        <w:t xml:space="preserve">Заказчик направляет приглашение принять участие в закрытой закупке </w:t>
      </w:r>
      <w:r w:rsidRPr="00F61C59">
        <w:rPr>
          <w:rFonts w:ascii="Times New Roman" w:hAnsi="Times New Roman" w:cs="Times New Roman"/>
          <w:bCs/>
          <w:sz w:val="28"/>
          <w:szCs w:val="28"/>
        </w:rPr>
        <w:t xml:space="preserve">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Сведения о закрытой закупке, включая документацию о закупке, изменения, вносимые в документацию о закупке, разъяснения положений закупочной документации, протоколы, составляемые в ходе проведения закрытой закупки, иная информация о закрытой закупке не подлежат размещению на ЭП в свободном доступе.</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Информация о такой закупке, размещённая на ЭП, должна быть доступна для обозрения и ознакомления только потенциальным участникам закрытой закупки.</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 xml:space="preserve">Информация о закрытой конкурентной закупке не подлежит размещению в ЕИС. </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 xml:space="preserve">При проведении закрытой закупки Заказчик в дополнение к предусмотренным настоящим Положением требованиям к участникам закупки, устанавливает требование о наличии у участника закупки лицензии на право работы со сведениями, составляющими государственную тайну. </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 xml:space="preserve">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Законом о закупках. </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 xml:space="preserve">К участию в закрытой процедуре закупки допускаются только поставщики (подрядчики, исполнители), приглашенные Заказчиком и выразившие свое согласие участвовать в процедуре закупки в письменной форме. </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Перечень поставщиков (подрядчиков, исполнителей), приглашаемых к участию в закрытой процедуре, определяется Заказчиком с предоставлением комиссии обоснования такого выбора.</w:t>
      </w:r>
    </w:p>
    <w:p w:rsidR="00F61C59" w:rsidRPr="00F61C59" w:rsidRDefault="00F61C59" w:rsidP="00F61C59">
      <w:pPr>
        <w:numPr>
          <w:ilvl w:val="0"/>
          <w:numId w:val="31"/>
        </w:numPr>
        <w:tabs>
          <w:tab w:val="num" w:pos="993"/>
        </w:tabs>
        <w:spacing w:after="0" w:line="240" w:lineRule="auto"/>
        <w:ind w:left="0" w:firstLine="567"/>
        <w:jc w:val="both"/>
        <w:rPr>
          <w:rFonts w:ascii="Times New Roman" w:hAnsi="Times New Roman" w:cs="Times New Roman"/>
          <w:sz w:val="28"/>
          <w:szCs w:val="28"/>
        </w:rPr>
      </w:pPr>
      <w:r w:rsidRPr="00F61C59">
        <w:rPr>
          <w:rFonts w:ascii="Times New Roman" w:hAnsi="Times New Roman" w:cs="Times New Roman"/>
          <w:sz w:val="28"/>
          <w:szCs w:val="28"/>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F61C59" w:rsidRPr="00F61C59" w:rsidRDefault="00F61C59" w:rsidP="00F61C59">
      <w:pPr>
        <w:tabs>
          <w:tab w:val="left" w:pos="851"/>
        </w:tabs>
        <w:autoSpaceDE w:val="0"/>
        <w:autoSpaceDN w:val="0"/>
        <w:adjustRightInd w:val="0"/>
        <w:spacing w:after="0" w:line="240" w:lineRule="auto"/>
        <w:jc w:val="both"/>
        <w:rPr>
          <w:rFonts w:ascii="Times New Roman" w:hAnsi="Times New Roman" w:cs="Times New Roman"/>
          <w:bCs/>
          <w:sz w:val="28"/>
          <w:szCs w:val="28"/>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sz w:val="28"/>
          <w:szCs w:val="28"/>
          <w:lang w:eastAsia="ru-RU"/>
        </w:rPr>
      </w:pPr>
      <w:bookmarkStart w:id="67" w:name="_Toc85635215"/>
      <w:r w:rsidRPr="00F61C59">
        <w:rPr>
          <w:rFonts w:ascii="Times New Roman" w:eastAsia="Times New Roman" w:hAnsi="Times New Roman" w:cs="Times New Roman"/>
          <w:b/>
          <w:bCs/>
          <w:sz w:val="28"/>
          <w:szCs w:val="28"/>
          <w:lang w:eastAsia="ru-RU"/>
        </w:rPr>
        <w:t>Статья 25. Признание конкурентной закупки несостоявшейся</w:t>
      </w:r>
      <w:bookmarkStart w:id="68" w:name="_Ref271022510"/>
      <w:bookmarkEnd w:id="67"/>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В случае, если по окончании срока подачи заявок на участие в конкурентной закупке подана только одна заявка или не подано ни одной такой заявки, конкурентная закупка признается несостоявшейся. </w:t>
      </w:r>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В случае, если по результатам рассмотрения и оценки заявок на участие в конкурентной закупке комиссия приняла решение об отказе в допуске к участию в конкурентной закупке всех участников закупки, подавших заявки на участие в такой закупке или о признании только одного участника закупки, подавшего заявку на участие в закупке, его участником, такая конкурентная закупка признается несостоявшейся. </w:t>
      </w:r>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Если документацией о закупке предусмотрено 2 (два) и более лота, конкурентная закупка признается несостоявшимся только в отношении тех лотов, в отношении которых подана только одна заявка на участие в конкурентной закупке или не подано ни одной такой заявки.</w:t>
      </w:r>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случае признания закупки несостоявшейся, предусмотренных пунктами 1-2 настоящей статьи, при отсутствии заявок на участии в закупке или отсутствии заявок (участников), допущенных к участию в закупке, Заказчик вправе принять решение о заключении договора с единственным поставщиком (подрядчиком, исполнителем) по основаниям, предусмотренным подпунктом 35 статьи 26 настоящего Положения.</w:t>
      </w:r>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bookmarkStart w:id="69" w:name="_Ref297215833"/>
      <w:bookmarkEnd w:id="68"/>
      <w:r w:rsidRPr="00F61C59">
        <w:rPr>
          <w:rFonts w:ascii="Times New Roman" w:eastAsia="Times New Roman" w:hAnsi="Times New Roman" w:cs="Times New Roman"/>
          <w:sz w:val="28"/>
          <w:szCs w:val="28"/>
          <w:lang w:eastAsia="ru-RU"/>
        </w:rPr>
        <w:t xml:space="preserve">В случаях, предусмотренных пунктами 1 и 2 настоящей статьи, если заявка и подавший ее участник закупки отвечают всем требованиям, установленным в извещении о закупке и (или) документации о закупке, Заказчик вправе заключить договор с таким участником закупки. </w:t>
      </w:r>
    </w:p>
    <w:p w:rsidR="00F61C59" w:rsidRPr="00F61C59" w:rsidRDefault="00F61C59" w:rsidP="00F61C59">
      <w:pPr>
        <w:numPr>
          <w:ilvl w:val="0"/>
          <w:numId w:val="30"/>
        </w:numPr>
        <w:tabs>
          <w:tab w:val="num" w:pos="851"/>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70" w:name="_Ref310533097"/>
      <w:bookmarkEnd w:id="69"/>
      <w:r w:rsidRPr="00F61C59">
        <w:rPr>
          <w:rFonts w:ascii="Times New Roman" w:eastAsia="Times New Roman" w:hAnsi="Times New Roman" w:cs="Times New Roman"/>
          <w:sz w:val="28"/>
          <w:szCs w:val="28"/>
          <w:lang w:eastAsia="ru-RU"/>
        </w:rPr>
        <w:t>В иных случаях, Заказчик вправе принять решение:</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eastAsia="Times New Roman" w:hAnsi="Times New Roman" w:cs="Times New Roman"/>
          <w:sz w:val="28"/>
          <w:szCs w:val="28"/>
          <w:lang w:eastAsia="ru-RU"/>
        </w:rPr>
        <w:t xml:space="preserve">о </w:t>
      </w:r>
      <w:r w:rsidRPr="00F61C59">
        <w:rPr>
          <w:rFonts w:ascii="Times New Roman" w:hAnsi="Times New Roman" w:cs="Times New Roman"/>
          <w:sz w:val="28"/>
          <w:szCs w:val="28"/>
        </w:rPr>
        <w:t>проведении повторной конкурентной закупки;</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hAnsi="Times New Roman" w:cs="Times New Roman"/>
          <w:sz w:val="28"/>
          <w:szCs w:val="28"/>
        </w:rPr>
      </w:pPr>
      <w:r w:rsidRPr="00F61C59">
        <w:rPr>
          <w:rFonts w:ascii="Times New Roman" w:hAnsi="Times New Roman" w:cs="Times New Roman"/>
          <w:sz w:val="28"/>
          <w:szCs w:val="28"/>
        </w:rPr>
        <w:t>о проведении конкурентной закупки иным способом, в соответствии со способами закупки, предусмотренными настоящим Положением;</w:t>
      </w:r>
    </w:p>
    <w:p w:rsidR="00F61C59" w:rsidRPr="00F61C59" w:rsidRDefault="00F61C59" w:rsidP="00F61C59">
      <w:pPr>
        <w:numPr>
          <w:ilvl w:val="0"/>
          <w:numId w:val="12"/>
        </w:numPr>
        <w:autoSpaceDE w:val="0"/>
        <w:autoSpaceDN w:val="0"/>
        <w:adjustRightInd w:val="0"/>
        <w:spacing w:after="0" w:line="240" w:lineRule="auto"/>
        <w:ind w:left="0" w:firstLine="284"/>
        <w:contextualSpacing/>
        <w:jc w:val="both"/>
        <w:rPr>
          <w:rFonts w:ascii="Times New Roman" w:eastAsia="Times New Roman" w:hAnsi="Times New Roman" w:cs="Times New Roman"/>
          <w:sz w:val="28"/>
          <w:szCs w:val="28"/>
          <w:lang w:eastAsia="ru-RU"/>
        </w:rPr>
      </w:pPr>
      <w:r w:rsidRPr="00F61C59">
        <w:rPr>
          <w:rFonts w:ascii="Times New Roman" w:hAnsi="Times New Roman" w:cs="Times New Roman"/>
          <w:sz w:val="28"/>
          <w:szCs w:val="28"/>
        </w:rPr>
        <w:t>отказаться</w:t>
      </w:r>
      <w:r w:rsidRPr="00F61C59">
        <w:rPr>
          <w:rFonts w:ascii="Times New Roman" w:eastAsia="Times New Roman" w:hAnsi="Times New Roman" w:cs="Times New Roman"/>
          <w:sz w:val="28"/>
          <w:szCs w:val="28"/>
          <w:lang w:eastAsia="ru-RU"/>
        </w:rPr>
        <w:t xml:space="preserve"> от проведения закупки.</w:t>
      </w:r>
    </w:p>
    <w:p w:rsidR="00F61C59" w:rsidRPr="00F61C59" w:rsidRDefault="00F61C59" w:rsidP="00F61C59">
      <w:pPr>
        <w:numPr>
          <w:ilvl w:val="0"/>
          <w:numId w:val="30"/>
        </w:numPr>
        <w:tabs>
          <w:tab w:val="num" w:pos="851"/>
          <w:tab w:val="left" w:pos="1134"/>
        </w:tabs>
        <w:spacing w:after="0" w:line="240" w:lineRule="auto"/>
        <w:ind w:left="0" w:firstLine="567"/>
        <w:jc w:val="both"/>
        <w:rPr>
          <w:rFonts w:ascii="Times New Roman" w:eastAsia="Times New Roman" w:hAnsi="Times New Roman" w:cs="Times New Roman"/>
          <w:sz w:val="28"/>
          <w:szCs w:val="28"/>
          <w:lang w:eastAsia="ru-RU"/>
        </w:rPr>
      </w:pPr>
      <w:bookmarkStart w:id="71" w:name="_Ref310534292"/>
      <w:r w:rsidRPr="00F61C59">
        <w:rPr>
          <w:rFonts w:ascii="Times New Roman" w:eastAsia="Times New Roman" w:hAnsi="Times New Roman" w:cs="Times New Roman"/>
          <w:sz w:val="28"/>
          <w:szCs w:val="28"/>
          <w:lang w:eastAsia="ru-RU"/>
        </w:rPr>
        <w:t>Проведение повторной закупки и проведение конкурентной закупки иным способом осуществляется после включения ее в План закупки в порядке, предусмотренном настоящим Положением.</w:t>
      </w:r>
      <w:bookmarkEnd w:id="70"/>
      <w:bookmarkEnd w:id="71"/>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72" w:name="_Toc85635216"/>
      <w:r w:rsidRPr="00F61C59">
        <w:rPr>
          <w:rFonts w:ascii="Times New Roman" w:eastAsia="SimSun" w:hAnsi="Times New Roman" w:cs="Times New Roman"/>
          <w:b/>
          <w:bCs/>
          <w:sz w:val="28"/>
          <w:szCs w:val="28"/>
          <w:lang w:eastAsia="ru-RU"/>
        </w:rPr>
        <w:t>Статья 26. Закупка у единственного поставщика</w:t>
      </w:r>
      <w:bookmarkEnd w:id="66"/>
      <w:r w:rsidRPr="00F61C59">
        <w:rPr>
          <w:rFonts w:ascii="Times New Roman" w:eastAsia="SimSun" w:hAnsi="Times New Roman" w:cs="Times New Roman"/>
          <w:b/>
          <w:bCs/>
          <w:sz w:val="28"/>
          <w:szCs w:val="28"/>
          <w:lang w:eastAsia="ru-RU"/>
        </w:rPr>
        <w:t xml:space="preserve"> (подрядчика, исполнителя)</w:t>
      </w:r>
      <w:bookmarkEnd w:id="72"/>
    </w:p>
    <w:p w:rsidR="00F61C59" w:rsidRPr="00F61C59" w:rsidRDefault="00F61C59" w:rsidP="00F61C59">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bCs/>
          <w:sz w:val="28"/>
          <w:szCs w:val="28"/>
          <w:lang w:eastAsia="ru-RU"/>
        </w:rPr>
        <w:t xml:space="preserve">Закупка у единственного поставщика </w:t>
      </w:r>
      <w:r w:rsidRPr="00F61C59">
        <w:rPr>
          <w:rFonts w:ascii="Times New Roman" w:eastAsia="SimSun" w:hAnsi="Times New Roman" w:cs="Times New Roman"/>
          <w:sz w:val="28"/>
          <w:szCs w:val="28"/>
          <w:lang w:eastAsia="ru-RU"/>
        </w:rPr>
        <w:t xml:space="preserve">(подрядчика, исполнителя), это неконкурентный способ закупки, при котором Заказчик направляет предложение о заключении договора конкретному поставщику (подрядчику, исполнителю) либо принимает предложение о заключении одного договора от одного поставщика (подрядчика, исполнителя) без рассмотрения конкурирующих предложений. </w:t>
      </w:r>
    </w:p>
    <w:p w:rsidR="00F61C59" w:rsidRPr="00F61C59" w:rsidRDefault="00F61C59" w:rsidP="00F61C59">
      <w:pPr>
        <w:numPr>
          <w:ilvl w:val="0"/>
          <w:numId w:val="22"/>
        </w:numPr>
        <w:tabs>
          <w:tab w:val="left" w:pos="993"/>
        </w:tabs>
        <w:autoSpaceDE w:val="0"/>
        <w:autoSpaceDN w:val="0"/>
        <w:adjustRightInd w:val="0"/>
        <w:spacing w:after="0" w:line="240" w:lineRule="auto"/>
        <w:ind w:left="0" w:firstLine="567"/>
        <w:contextualSpacing/>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Закупка у единственного поставщика (подрядчика, исполнителя) может осуществляться Заказчиком в следующих случаях: </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Times New Roman" w:hAnsi="Times New Roman" w:cs="Times New Roman"/>
          <w:sz w:val="28"/>
          <w:szCs w:val="28"/>
          <w:lang w:eastAsia="ru-RU"/>
        </w:rPr>
      </w:pPr>
      <w:r w:rsidRPr="00F61C59">
        <w:rPr>
          <w:rFonts w:ascii="Times New Roman" w:eastAsia="SimSun" w:hAnsi="Times New Roman" w:cs="Times New Roman"/>
          <w:sz w:val="28"/>
          <w:szCs w:val="28"/>
          <w:lang w:eastAsia="ru-RU"/>
        </w:rPr>
        <w:lastRenderedPageBreak/>
        <w:t xml:space="preserve">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 </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осуществляется оказание услуг водоснабжения, водоотведения, канализации,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также иные услуги по регулируемым в соответствии с законодательством Российской Федерации ценам (тарифам); </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энергоснабжения или договора купли-продажи электрической энергии с гарантирующим поставщиком электрической энергии;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осуществление закупки услуг связи Интернет, услуг телефонной связи (местной, внутризоновой, междугородной и международной), услуги почтовой связи, </w:t>
      </w:r>
      <w:proofErr w:type="spellStart"/>
      <w:r w:rsidRPr="00F61C59">
        <w:rPr>
          <w:rFonts w:ascii="Times New Roman" w:eastAsia="SimSun" w:hAnsi="Times New Roman" w:cs="Times New Roman"/>
          <w:sz w:val="28"/>
          <w:szCs w:val="28"/>
          <w:lang w:eastAsia="ru-RU"/>
        </w:rPr>
        <w:t>телематические</w:t>
      </w:r>
      <w:proofErr w:type="spellEnd"/>
      <w:r w:rsidRPr="00F61C59">
        <w:rPr>
          <w:rFonts w:ascii="Times New Roman" w:eastAsia="SimSun" w:hAnsi="Times New Roman" w:cs="Times New Roman"/>
          <w:sz w:val="28"/>
          <w:szCs w:val="28"/>
          <w:lang w:eastAsia="ru-RU"/>
        </w:rPr>
        <w:t xml:space="preserve"> услуги, услуг связи по предоставлению каналов связи, услуги связи по передаче данных (неисключительные права);</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осуществляется закупка ТРУ по одному договору на сумму, не превышающую 600 000,0 (шестисот тысяч) рублей</w:t>
      </w:r>
      <w:r w:rsidRPr="00F61C59">
        <w:rPr>
          <w:rFonts w:ascii="Times New Roman" w:hAnsi="Times New Roman" w:cs="Times New Roman"/>
          <w:sz w:val="28"/>
          <w:szCs w:val="28"/>
        </w:rPr>
        <w:t>;</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закупка работ или услуг,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w:t>
      </w:r>
      <w:proofErr w:type="spellStart"/>
      <w:r w:rsidRPr="00F61C59">
        <w:rPr>
          <w:rFonts w:ascii="Times New Roman" w:eastAsia="SimSun" w:hAnsi="Times New Roman" w:cs="Times New Roman"/>
          <w:sz w:val="28"/>
          <w:szCs w:val="28"/>
          <w:lang w:eastAsia="ru-RU"/>
        </w:rPr>
        <w:t>фотофонда</w:t>
      </w:r>
      <w:proofErr w:type="spellEnd"/>
      <w:r w:rsidRPr="00F61C59">
        <w:rPr>
          <w:rFonts w:ascii="Times New Roman" w:eastAsia="SimSun" w:hAnsi="Times New Roman" w:cs="Times New Roman"/>
          <w:sz w:val="28"/>
          <w:szCs w:val="28"/>
          <w:lang w:eastAsia="ru-RU"/>
        </w:rPr>
        <w:t xml:space="preserve"> и аналогичных фондов;</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32" w:history="1">
        <w:r w:rsidRPr="00F61C59">
          <w:rPr>
            <w:rFonts w:ascii="Times New Roman" w:eastAsia="SimSun" w:hAnsi="Times New Roman" w:cs="Times New Roman"/>
            <w:sz w:val="28"/>
            <w:szCs w:val="28"/>
            <w:lang w:eastAsia="ru-RU"/>
          </w:rPr>
          <w:t>перечнем</w:t>
        </w:r>
      </w:hyperlink>
      <w:r w:rsidRPr="00F61C59">
        <w:rPr>
          <w:rFonts w:ascii="Times New Roman" w:eastAsia="SimSun" w:hAnsi="Times New Roman" w:cs="Times New Roman"/>
          <w:sz w:val="28"/>
          <w:szCs w:val="28"/>
          <w:lang w:eastAsia="ru-RU"/>
        </w:rPr>
        <w:t xml:space="preserve"> товаров, работ, услуг, утвержденным Правительством Российской Федерации;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w:t>
      </w:r>
      <w:r w:rsidRPr="00F61C59">
        <w:rPr>
          <w:rFonts w:ascii="Times New Roman" w:eastAsia="SimSun" w:hAnsi="Times New Roman" w:cs="Times New Roman"/>
          <w:sz w:val="28"/>
          <w:szCs w:val="28"/>
          <w:lang w:eastAsia="ru-RU"/>
        </w:rPr>
        <w:lastRenderedPageBreak/>
        <w:t>единственному лицу принадлежат исключительные права или исключительные лицензии на такие произведения, исполнения, фонограммы;</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посещение зоопарка, театра, кинотеатра, концерта, цирка, музея, выставки или спортивного мероприятия;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заключение договора на оказание услуг по осуществлению авторского контроля за разработкой проектной документации объекта </w:t>
      </w:r>
      <w:r w:rsidRPr="00F61C59">
        <w:rPr>
          <w:rFonts w:ascii="Times New Roman" w:eastAsia="SimSun" w:hAnsi="Times New Roman" w:cs="Times New Roman"/>
          <w:sz w:val="28"/>
          <w:szCs w:val="28"/>
          <w:lang w:eastAsia="ru-RU"/>
        </w:rPr>
        <w:lastRenderedPageBreak/>
        <w:t>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(или)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признание определения поставщика (подрядчика, исполнителя) закрытым способом несостоявшимся и принятие Заказчиком решения о заключении договора с единственным поставщиком (подрядчиком, исполнителем).</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lastRenderedPageBreak/>
        <w:t>заключение договора,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заключение договора на оказание преподавательских услуг, а также услуг экскурсовода (гида) физическими лицами;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33" w:history="1">
        <w:r w:rsidRPr="00F61C59">
          <w:rPr>
            <w:rFonts w:ascii="Times New Roman" w:eastAsia="SimSun" w:hAnsi="Times New Roman" w:cs="Times New Roman"/>
            <w:sz w:val="28"/>
            <w:szCs w:val="28"/>
            <w:lang w:eastAsia="ru-RU"/>
          </w:rPr>
          <w:t>порядке</w:t>
        </w:r>
      </w:hyperlink>
      <w:r w:rsidRPr="00F61C59">
        <w:rPr>
          <w:rFonts w:ascii="Times New Roman" w:eastAsia="SimSun" w:hAnsi="Times New Roman" w:cs="Times New Roman"/>
          <w:sz w:val="28"/>
          <w:szCs w:val="28"/>
          <w:lang w:eastAsia="ru-RU"/>
        </w:rPr>
        <w:t>, установленном уполномоченным Правительством Российской Федерации федеральным органом исполнительной власти;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 xml:space="preserve">закупка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F61C59">
        <w:rPr>
          <w:rFonts w:ascii="Times New Roman" w:eastAsia="SimSun" w:hAnsi="Times New Roman" w:cs="Times New Roman"/>
          <w:sz w:val="28"/>
          <w:szCs w:val="28"/>
          <w:lang w:eastAsia="ru-RU"/>
        </w:rPr>
        <w:t>документографических</w:t>
      </w:r>
      <w:proofErr w:type="spellEnd"/>
      <w:r w:rsidRPr="00F61C59">
        <w:rPr>
          <w:rFonts w:ascii="Times New Roman" w:eastAsia="SimSun" w:hAnsi="Times New Roman" w:cs="Times New Roman"/>
          <w:sz w:val="28"/>
          <w:szCs w:val="28"/>
          <w:lang w:eastAsia="ru-RU"/>
        </w:rPr>
        <w:t xml:space="preserve">,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34" w:history="1">
        <w:r w:rsidRPr="00F61C59">
          <w:rPr>
            <w:rFonts w:ascii="Times New Roman" w:eastAsia="SimSun" w:hAnsi="Times New Roman" w:cs="Times New Roman"/>
            <w:sz w:val="28"/>
            <w:szCs w:val="28"/>
            <w:lang w:eastAsia="ru-RU"/>
          </w:rPr>
          <w:t>перечень</w:t>
        </w:r>
      </w:hyperlink>
      <w:r w:rsidRPr="00F61C59">
        <w:rPr>
          <w:rFonts w:ascii="Times New Roman" w:eastAsia="SimSun" w:hAnsi="Times New Roman" w:cs="Times New Roman"/>
          <w:sz w:val="28"/>
          <w:szCs w:val="28"/>
          <w:lang w:eastAsia="ru-RU"/>
        </w:rPr>
        <w:t>, утверждаемый Правительством Российской Федерации;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возникла необходимость в дополнительной закупке ТРУ по договору, ранее заключенному с поставщиком (подрядчиком, исполнителем) данного ТРУ и смена поставщика (подрядчика, исполнителя) нецелесообразна по соображениям стандартизации или ввиду необходимости обеспечения совместимости с имеющимися товарами, оборудованием, технологией, работами или услугами, при этом объем закупаемой продукции не должен превышать 30 (тридцать) процентов от объекта первоначальной закупки;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закупка гарантийного и текущего обслуживания товаров, поставленных ранее, у производителя (поставщика) или его единственного уполномоченного дилера;</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приобретаются ТРУ для удовлетворения срочных потребностей Заказчика в целях обеспечения бесперебойной работы или предотвращения убытков Заказчика, в следствие внешнего события, обстоятельства, которого нельзя было предвидеть, форс-мажорные обстоятельства, определенные законодательством Российской Федерации, в связи с чем применение других процедур закупок невозможно по причине ограничения по времени, необходимого для их проведения;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lastRenderedPageBreak/>
        <w:t>осуществляется закупка ТРУ для выполнения мероприятий по мобилизационной подготовке и мероприятий гражданской обороны и защиты населения от чрезвычайных ситуаций;</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объект закупки имеется в наличии только у конкретного поставщика (подрядчика, исполнителя) либо конкретный поставщик (подрядчик, исполнитель) обладает исключительными правами в отношении объекта закупки или право его использования и (или) распространения предоставлено поставщику (подрядчику исполнителю) на основании лицензионного договора с правом предоставлять сублицензии и отсутствует равноценная альтернатива или замена;</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приобретаются материальные носители, в которых выражены результаты интеллектуальной деятельности определенных авторов в случае, если исключительные права на них принадлежат единственному лицу;</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приобретаются услуги по обучению, повышению квалификации работников Заказчика, лиц, проходящих целевое обучение, поступающих на работу к Заказчику после окончания обучения;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приобретаются юридические услуги, в том числе услуги нотариусов;</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приобретаются периодические издания, в том числе подписка на газеты, журналы и специальную литературу, включая электронные издания;</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заключается договор на посещение культурных, развлекательных и спортивных мероприятий (театра, кинотеатра, концерта, цирка, музея, выставки и т.д.);</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заключается договор купли-продажи, безвозмездного пользования, аренды и иные договоры, предусматривающие переход прав владения, пользования и (или)распоряжения объектом недвижимости;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заключается договор оказания услуг связи операторами связи с использованием технических средств телевизионного и (или) радиовещания или аренда технических средств телевизионного и (или) радиовещания, в случае, когда их место расположения частота (частотный канал), на который осуществляется телевизионная или радиотрансляция, и мощность передающих технических средств определены разрешением на использование радиочастот (радиочастотных каналов);</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признана несостоявшейся закупка конкурентными способами, предусмотренными настоящим Положением, при отсутствии заявок на участие в закупке или отсутствии заявок (участников), допущенных к участию в закупке. При принятии Заказчиком решения об осуществлении закупки у единственного поставщика (исполнителя, подрядчика) в соответствии с настоящим пунктом договор заключается с единственным поставщиком (подрядчиком, исполнителем) на условиях, предусмотренных документацией о закупке, по цене, предложенной поставщиком (исполнителем, подрядчиком), желающим заключить такой договор, но не выше начальной (максимальной) цены договора, указанной в документации о закупке;</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заключается договор оказания услуги по техническому обслуживанию, поддержке и сопровождению информационных систем, программных средств и программных продуктов;</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lastRenderedPageBreak/>
        <w:t>на сохранение, использование и популяризацию объектов культурного наследия (памятников истории и культуры), находящихся в собственности городского округа «Город Улан-Удэ», охрану объектов культурного наследия (памятников истории и культуры) местного (муниципального) значения, расположенных на территории городского округа «Город Улан-Удэ» на сумму, не превышающую три миллиона рублей;</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возникла потребность в ТРУ для исполнения обязательств в соответствии с договором, по которому Заказчик является поставщиком (подрядчиком или исполнителем) и проведение конкурентных процедур закупок в предусмотренные сроки для исполнения обязательств по такому договору невозможно;</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закупаются работы, услуги, выполнение,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на сумму, не превышающую 600 000,0 (шестисот тысяч) рублей;</w:t>
      </w:r>
    </w:p>
    <w:p w:rsidR="00F61C59" w:rsidRPr="00F61C59" w:rsidRDefault="00F61C59" w:rsidP="00F61C59">
      <w:pPr>
        <w:numPr>
          <w:ilvl w:val="0"/>
          <w:numId w:val="2"/>
        </w:numPr>
        <w:tabs>
          <w:tab w:val="left" w:pos="1080"/>
        </w:tabs>
        <w:spacing w:after="0" w:line="240" w:lineRule="auto"/>
        <w:ind w:left="0" w:firstLine="567"/>
        <w:jc w:val="both"/>
        <w:rPr>
          <w:rFonts w:ascii="Times New Roman" w:eastAsia="SimSun" w:hAnsi="Times New Roman" w:cs="Times New Roman"/>
          <w:sz w:val="28"/>
          <w:szCs w:val="28"/>
          <w:lang w:eastAsia="ru-RU"/>
        </w:rPr>
      </w:pPr>
      <w:r w:rsidRPr="00F61C59">
        <w:rPr>
          <w:rFonts w:ascii="Times New Roman" w:eastAsia="SimSun" w:hAnsi="Times New Roman" w:cs="Times New Roman"/>
          <w:sz w:val="28"/>
          <w:szCs w:val="28"/>
          <w:lang w:eastAsia="ru-RU"/>
        </w:rPr>
        <w:t>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F61C59" w:rsidRPr="00F61C59" w:rsidRDefault="00F61C59" w:rsidP="00F61C59">
      <w:pPr>
        <w:numPr>
          <w:ilvl w:val="2"/>
          <w:numId w:val="0"/>
        </w:numPr>
        <w:tabs>
          <w:tab w:val="num" w:pos="1134"/>
          <w:tab w:val="num" w:pos="1418"/>
          <w:tab w:val="num" w:pos="2269"/>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noProof/>
          <w:sz w:val="28"/>
          <w:szCs w:val="28"/>
          <w:lang w:eastAsia="ru-RU"/>
        </w:rPr>
      </w:pPr>
      <w:bookmarkStart w:id="73" w:name="_Toc85635217"/>
      <w:r w:rsidRPr="00F61C59">
        <w:rPr>
          <w:rFonts w:ascii="Times New Roman" w:eastAsia="Times New Roman" w:hAnsi="Times New Roman" w:cs="Times New Roman"/>
          <w:b/>
          <w:bCs/>
          <w:noProof/>
          <w:sz w:val="28"/>
          <w:szCs w:val="28"/>
          <w:lang w:eastAsia="ru-RU"/>
        </w:rPr>
        <w:t>Статья 27. Особенности договора на выполнение проектных и (или) изыскательских работ</w:t>
      </w:r>
      <w:bookmarkEnd w:id="73"/>
    </w:p>
    <w:p w:rsidR="00F61C59" w:rsidRPr="00F61C59" w:rsidRDefault="00F61C59" w:rsidP="00F61C59">
      <w:pPr>
        <w:numPr>
          <w:ilvl w:val="0"/>
          <w:numId w:val="45"/>
        </w:numPr>
        <w:autoSpaceDE w:val="0"/>
        <w:autoSpaceDN w:val="0"/>
        <w:adjustRightInd w:val="0"/>
        <w:spacing w:after="0" w:line="240" w:lineRule="auto"/>
        <w:ind w:left="0" w:firstLine="35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 xml:space="preserve">Договор,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w:t>
      </w:r>
      <w:r w:rsidRPr="00F61C59">
        <w:rPr>
          <w:rFonts w:ascii="Times New Roman" w:hAnsi="Times New Roman" w:cs="Times New Roman"/>
          <w:bCs/>
          <w:sz w:val="28"/>
          <w:szCs w:val="28"/>
        </w:rPr>
        <w:lastRenderedPageBreak/>
        <w:t xml:space="preserve">изыскательских работ принадлежат указанным в </w:t>
      </w:r>
      <w:hyperlink r:id="rId35" w:history="1">
        <w:r w:rsidRPr="00F61C59">
          <w:rPr>
            <w:rFonts w:ascii="Times New Roman" w:hAnsi="Times New Roman" w:cs="Times New Roman"/>
            <w:bCs/>
            <w:sz w:val="28"/>
            <w:szCs w:val="28"/>
          </w:rPr>
          <w:t>части 2 статьи 1</w:t>
        </w:r>
      </w:hyperlink>
      <w:r w:rsidRPr="00F61C59">
        <w:rPr>
          <w:rFonts w:ascii="Times New Roman" w:hAnsi="Times New Roman" w:cs="Times New Roman"/>
          <w:bCs/>
          <w:sz w:val="28"/>
          <w:szCs w:val="28"/>
        </w:rPr>
        <w:t xml:space="preserve"> Закона о закупках юридическим лицам, от имени которых заключен договор.</w:t>
      </w:r>
    </w:p>
    <w:p w:rsidR="00F61C59" w:rsidRPr="00F61C59" w:rsidRDefault="00F61C59" w:rsidP="00F61C59">
      <w:pPr>
        <w:numPr>
          <w:ilvl w:val="0"/>
          <w:numId w:val="45"/>
        </w:numPr>
        <w:autoSpaceDE w:val="0"/>
        <w:autoSpaceDN w:val="0"/>
        <w:adjustRightInd w:val="0"/>
        <w:spacing w:after="0" w:line="240" w:lineRule="auto"/>
        <w:ind w:left="0" w:firstLine="357"/>
        <w:contextualSpacing/>
        <w:jc w:val="both"/>
        <w:rPr>
          <w:rFonts w:ascii="Times New Roman" w:hAnsi="Times New Roman" w:cs="Times New Roman"/>
          <w:bCs/>
          <w:sz w:val="28"/>
          <w:szCs w:val="28"/>
        </w:rPr>
      </w:pPr>
      <w:r w:rsidRPr="00F61C59">
        <w:rPr>
          <w:rFonts w:ascii="Times New Roman" w:hAnsi="Times New Roman" w:cs="Times New Roman"/>
          <w:bCs/>
          <w:sz w:val="28"/>
          <w:szCs w:val="28"/>
        </w:rPr>
        <w:t xml:space="preserve">Результатом выполненной работы по договору, предметом которого в соответствии с Гражданским кодексом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36" w:history="1">
        <w:r w:rsidRPr="00F61C59">
          <w:rPr>
            <w:rFonts w:ascii="Times New Roman" w:hAnsi="Times New Roman" w:cs="Times New Roman"/>
            <w:bCs/>
            <w:sz w:val="28"/>
            <w:szCs w:val="28"/>
          </w:rPr>
          <w:t>кодексом</w:t>
        </w:r>
      </w:hyperlink>
      <w:r w:rsidRPr="00F61C59">
        <w:rPr>
          <w:rFonts w:ascii="Times New Roman" w:hAnsi="Times New Roman" w:cs="Times New Roman"/>
          <w:bCs/>
          <w:sz w:val="28"/>
          <w:szCs w:val="28"/>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F61C59" w:rsidRPr="00F61C59" w:rsidRDefault="00F61C59" w:rsidP="00F61C59">
      <w:pPr>
        <w:numPr>
          <w:ilvl w:val="2"/>
          <w:numId w:val="0"/>
        </w:numPr>
        <w:tabs>
          <w:tab w:val="num" w:pos="1134"/>
          <w:tab w:val="num" w:pos="1418"/>
          <w:tab w:val="num" w:pos="2269"/>
        </w:tabs>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Times New Roman" w:hAnsi="Times New Roman" w:cs="Times New Roman"/>
          <w:b/>
          <w:bCs/>
          <w:sz w:val="28"/>
          <w:szCs w:val="28"/>
          <w:lang w:eastAsia="ru-RU"/>
        </w:rPr>
      </w:pPr>
      <w:bookmarkStart w:id="74" w:name="_Toc306924534"/>
      <w:bookmarkStart w:id="75" w:name="_Toc307225259"/>
      <w:bookmarkStart w:id="76" w:name="_Toc307225538"/>
      <w:bookmarkStart w:id="77" w:name="_Toc535150493"/>
      <w:bookmarkStart w:id="78" w:name="_Toc85635218"/>
      <w:bookmarkEnd w:id="74"/>
      <w:bookmarkEnd w:id="75"/>
      <w:bookmarkEnd w:id="76"/>
      <w:r w:rsidRPr="00F61C59">
        <w:rPr>
          <w:rFonts w:ascii="Times New Roman" w:eastAsia="SimSun" w:hAnsi="Times New Roman" w:cs="Times New Roman"/>
          <w:b/>
          <w:bCs/>
          <w:sz w:val="28"/>
          <w:szCs w:val="28"/>
          <w:lang w:eastAsia="ru-RU"/>
        </w:rPr>
        <w:t xml:space="preserve">Статья 28. </w:t>
      </w:r>
      <w:r w:rsidRPr="00F61C59">
        <w:rPr>
          <w:rFonts w:ascii="Times New Roman" w:eastAsia="Times New Roman" w:hAnsi="Times New Roman" w:cs="Times New Roman"/>
          <w:b/>
          <w:bCs/>
          <w:sz w:val="28"/>
          <w:szCs w:val="28"/>
          <w:lang w:eastAsia="ru-RU"/>
        </w:rPr>
        <w:t>Особенности осуществления конкурентной закупки у субъектов малого и среднего предпринимательства</w:t>
      </w:r>
      <w:bookmarkEnd w:id="77"/>
      <w:bookmarkEnd w:id="78"/>
    </w:p>
    <w:p w:rsidR="00F61C59" w:rsidRPr="00F61C59" w:rsidRDefault="00F61C59" w:rsidP="00F61C59">
      <w:pPr>
        <w:numPr>
          <w:ilvl w:val="0"/>
          <w:numId w:val="32"/>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Заказчики, на которых распространяется действие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№1352), обязаны применять нормы данного постановления №1352, а также требования Закона о закупках. </w:t>
      </w:r>
    </w:p>
    <w:p w:rsidR="00F61C59" w:rsidRPr="00F61C59" w:rsidRDefault="00F61C59" w:rsidP="00F61C59">
      <w:pPr>
        <w:numPr>
          <w:ilvl w:val="0"/>
          <w:numId w:val="32"/>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Необходимый годовой объем закупки, которые заказчики, упомянутые в пункте 1 настоящей статьи, должны осуществить у субъектов малого и среднего предпринимательства, устанавливается в размере не менее чем 20 процентов совокупного годового стоимостного объёма договоров, заключённых Заказчиками по результатам закупок. При этом совокупный годовой стоимостной объем договоров, заключённых заказчиками по результатам торгов, иных способов закупки, предусмотренных настоящим Положением, участниками которых могут являться только субъекты малого и среднего предпринимательства, устанавливается в размере не менее чем 18 процентов совокупного годового стоимостного объёма договоров, заключённых такими заказчиками по результатам закупок.</w:t>
      </w:r>
    </w:p>
    <w:p w:rsidR="00F61C59" w:rsidRPr="00F61C59" w:rsidRDefault="00F61C59" w:rsidP="00F61C59">
      <w:pPr>
        <w:numPr>
          <w:ilvl w:val="0"/>
          <w:numId w:val="32"/>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При осуществлении закупок у субъектов малого и среднего предпринимательства сроки размещения извещения о проведении конкурентной закупки; требования к обеспечению заявки на участие в закупке, размер, сроки и порядок возврата такого обеспечения; требования к обеспечению исполнения договора, размер, сроки и порядок возврата такого обеспечения; срок заключения договора, а также иные особенности участия субъектов малого и среднего предпринимательства в закупках устанавливаются Заказчиком в соответствии с Законом о закупках и постановлением №1352.</w:t>
      </w:r>
      <w:bookmarkStart w:id="79" w:name="_Toc535150494"/>
    </w:p>
    <w:p w:rsidR="00F61C59" w:rsidRPr="00F61C59" w:rsidRDefault="00F61C59" w:rsidP="00F61C59">
      <w:p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80" w:name="_Toc85635219"/>
      <w:r w:rsidRPr="00F61C59">
        <w:rPr>
          <w:rFonts w:ascii="Times New Roman" w:eastAsia="Times New Roman" w:hAnsi="Times New Roman" w:cs="Times New Roman"/>
          <w:b/>
          <w:bCs/>
          <w:sz w:val="28"/>
          <w:szCs w:val="28"/>
          <w:lang w:eastAsia="ru-RU"/>
        </w:rPr>
        <w:lastRenderedPageBreak/>
        <w:t xml:space="preserve">Статья 29. </w:t>
      </w:r>
      <w:r w:rsidRPr="00F61C59">
        <w:rPr>
          <w:rFonts w:ascii="Times New Roman" w:eastAsia="SimSun" w:hAnsi="Times New Roman" w:cs="Times New Roman"/>
          <w:b/>
          <w:bCs/>
          <w:sz w:val="28"/>
          <w:szCs w:val="28"/>
          <w:lang w:eastAsia="ru-RU"/>
        </w:rPr>
        <w:t>Применение национального режима при осуществлении закупок</w:t>
      </w:r>
      <w:bookmarkEnd w:id="79"/>
      <w:bookmarkEnd w:id="80"/>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1. </w:t>
      </w:r>
      <w:r w:rsidRPr="00F61C59">
        <w:rPr>
          <w:rFonts w:ascii="TimesNewRomanPSMT" w:hAnsi="TimesNewRomanPSMT" w:cs="TimesNewRomanPSMT"/>
          <w:sz w:val="28"/>
          <w:szCs w:val="28"/>
        </w:rPr>
        <w:t xml:space="preserve">При проведении конкурентных закупок Заказчик предоставляет установленный </w:t>
      </w:r>
      <w:r w:rsidRPr="00F61C59">
        <w:rPr>
          <w:rFonts w:ascii="Times New Roman" w:eastAsia="Times New Roman" w:hAnsi="Times New Roman" w:cs="Times New Roman"/>
          <w:sz w:val="28"/>
          <w:szCs w:val="28"/>
          <w:lang w:eastAsia="ru-RU"/>
        </w:rPr>
        <w:t xml:space="preserve">Правительством Российской Федерации </w:t>
      </w:r>
      <w:r w:rsidRPr="00F61C59">
        <w:rPr>
          <w:rFonts w:ascii="TimesNewRomanPSMT" w:hAnsi="TimesNewRomanPSMT" w:cs="TimesNewRomanPSMT"/>
          <w:sz w:val="28"/>
          <w:szCs w:val="28"/>
        </w:rPr>
        <w:t>от 16.09.2016 №925 «О</w:t>
      </w:r>
      <w:r w:rsidRPr="00F61C59">
        <w:rPr>
          <w:rFonts w:ascii="Times New Roman" w:hAnsi="Times New Roman" w:cs="Times New Roman"/>
          <w:sz w:val="28"/>
          <w:szCs w:val="28"/>
        </w:rPr>
        <w:t xml:space="preserve">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F61C59">
        <w:rPr>
          <w:rFonts w:ascii="TimesNewRomanPSMT" w:hAnsi="TimesNewRomanPSMT" w:cs="TimesNewRomanPSMT"/>
          <w:sz w:val="28"/>
          <w:szCs w:val="28"/>
        </w:rPr>
        <w:t xml:space="preserve"> приоритет </w:t>
      </w:r>
      <w:r w:rsidRPr="00F61C59">
        <w:rPr>
          <w:rFonts w:ascii="Times New Roman" w:hAnsi="Times New Roman" w:cs="Times New Roman"/>
          <w:sz w:val="28"/>
          <w:szCs w:val="28"/>
        </w:rPr>
        <w:t>товаров российского происхождения, работ, услуг, выполняемых, оказываемых российскими лицами, при осуществлении закупок ТРУ путем проведения конкурса, аукциона и иных способов закупки,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w:t>
      </w:r>
      <w:r w:rsidRPr="00F61C59">
        <w:rPr>
          <w:rFonts w:ascii="Times New Roman" w:eastAsia="Times New Roman" w:hAnsi="Times New Roman" w:cs="Times New Roman"/>
          <w:sz w:val="28"/>
          <w:szCs w:val="28"/>
          <w:lang w:eastAsia="ru-RU"/>
        </w:rPr>
        <w:t xml:space="preserve">. </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2. Условием предоставления приоритета является включение в документацию о закупке следующих сведений:</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1" w:name="Par3"/>
      <w:bookmarkEnd w:id="81"/>
      <w:r w:rsidRPr="00F61C59">
        <w:rPr>
          <w:rFonts w:ascii="Times New Roman" w:eastAsia="Times New Roman" w:hAnsi="Times New Roman" w:cs="Times New Roman"/>
          <w:sz w:val="28"/>
          <w:szCs w:val="28"/>
          <w:lang w:eastAsia="ru-RU"/>
        </w:rPr>
        <w:t>в) сведения о начальной (максимальной) цене единицы каждого товара, работы, услуги, являющихся предметом закупки;</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д)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настоящим </w:t>
      </w:r>
      <w:hyperlink w:anchor="Par14" w:history="1">
        <w:r w:rsidRPr="00F61C59">
          <w:rPr>
            <w:rFonts w:ascii="Times New Roman" w:eastAsia="Times New Roman" w:hAnsi="Times New Roman" w:cs="Times New Roman"/>
            <w:sz w:val="28"/>
            <w:szCs w:val="28"/>
            <w:lang w:eastAsia="ru-RU"/>
          </w:rPr>
          <w:t>пунктом и пунктом «г»</w:t>
        </w:r>
      </w:hyperlink>
      <w:r w:rsidRPr="00F61C59">
        <w:rPr>
          <w:rFonts w:ascii="Times New Roman" w:eastAsia="Times New Roman" w:hAnsi="Times New Roman" w:cs="Times New Roman"/>
          <w:sz w:val="28"/>
          <w:szCs w:val="28"/>
          <w:lang w:eastAsia="ru-RU"/>
        </w:rPr>
        <w:t xml:space="preserve"> настоящей стать,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ar3" w:history="1">
        <w:r w:rsidRPr="00F61C59">
          <w:rPr>
            <w:rFonts w:ascii="Times New Roman" w:eastAsia="Times New Roman" w:hAnsi="Times New Roman" w:cs="Times New Roman"/>
            <w:sz w:val="28"/>
            <w:szCs w:val="28"/>
            <w:lang w:eastAsia="ru-RU"/>
          </w:rPr>
          <w:t>пунктом «в»</w:t>
        </w:r>
      </w:hyperlink>
      <w:r w:rsidRPr="00F61C59">
        <w:rPr>
          <w:rFonts w:ascii="Times New Roman" w:eastAsia="Times New Roman" w:hAnsi="Times New Roman" w:cs="Times New Roman"/>
          <w:sz w:val="28"/>
          <w:szCs w:val="28"/>
          <w:lang w:eastAsia="ru-RU"/>
        </w:rPr>
        <w:t xml:space="preserve"> настоящей статьи, на коэффициент изменения НМЦД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е)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w:t>
      </w:r>
      <w:r w:rsidRPr="00F61C59">
        <w:rPr>
          <w:rFonts w:ascii="Times New Roman" w:eastAsia="Times New Roman" w:hAnsi="Times New Roman" w:cs="Times New Roman"/>
          <w:sz w:val="28"/>
          <w:szCs w:val="28"/>
          <w:lang w:eastAsia="ru-RU"/>
        </w:rPr>
        <w:lastRenderedPageBreak/>
        <w:t>предпринимателей), на основании документов, удостоверяющих личность (для физических лиц);</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з)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и)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3. Приоритет не предоставляется в случаях, если:</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а) закупка признана несостоявшейся и договор заключается с единственным участником закупки;</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2" w:name="Par14"/>
      <w:bookmarkEnd w:id="82"/>
      <w:r w:rsidRPr="00F61C59">
        <w:rPr>
          <w:rFonts w:ascii="Times New Roman" w:eastAsia="Times New Roman" w:hAnsi="Times New Roman" w:cs="Times New Roman"/>
          <w:sz w:val="28"/>
          <w:szCs w:val="28"/>
          <w:lang w:eastAsia="ru-RU"/>
        </w:rPr>
        <w:t>г)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F61C59" w:rsidRPr="00F61C59" w:rsidRDefault="00F61C59" w:rsidP="00F61C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3" w:name="Par15"/>
      <w:bookmarkEnd w:id="83"/>
      <w:r w:rsidRPr="00F61C59">
        <w:rPr>
          <w:rFonts w:ascii="Times New Roman" w:eastAsia="Times New Roman" w:hAnsi="Times New Roman" w:cs="Times New Roman"/>
          <w:sz w:val="28"/>
          <w:szCs w:val="28"/>
          <w:lang w:eastAsia="ru-RU"/>
        </w:rPr>
        <w:t xml:space="preserve">д)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w:t>
      </w:r>
      <w:r w:rsidRPr="00F61C59">
        <w:rPr>
          <w:rFonts w:ascii="Times New Roman" w:eastAsia="Times New Roman" w:hAnsi="Times New Roman" w:cs="Times New Roman"/>
          <w:sz w:val="28"/>
          <w:szCs w:val="28"/>
          <w:lang w:eastAsia="ru-RU"/>
        </w:rPr>
        <w:lastRenderedPageBreak/>
        <w:t>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1C59">
        <w:rPr>
          <w:rFonts w:ascii="Times New Roman" w:eastAsia="Times New Roman" w:hAnsi="Times New Roman" w:cs="Times New Roman"/>
          <w:sz w:val="28"/>
          <w:szCs w:val="28"/>
          <w:lang w:eastAsia="ru-RU"/>
        </w:rPr>
        <w:t xml:space="preserve">4. Приоритет устанавливается с учетом положений Генерального </w:t>
      </w:r>
      <w:hyperlink r:id="rId37" w:history="1">
        <w:r w:rsidRPr="00F61C59">
          <w:rPr>
            <w:rFonts w:ascii="Times New Roman" w:eastAsia="Times New Roman" w:hAnsi="Times New Roman" w:cs="Times New Roman"/>
            <w:sz w:val="28"/>
            <w:szCs w:val="28"/>
            <w:lang w:eastAsia="ru-RU"/>
          </w:rPr>
          <w:t>соглашения</w:t>
        </w:r>
      </w:hyperlink>
      <w:r w:rsidRPr="00F61C59">
        <w:rPr>
          <w:rFonts w:ascii="Times New Roman" w:eastAsia="Times New Roman" w:hAnsi="Times New Roman" w:cs="Times New Roman"/>
          <w:sz w:val="28"/>
          <w:szCs w:val="28"/>
          <w:lang w:eastAsia="ru-RU"/>
        </w:rPr>
        <w:t xml:space="preserve"> по тарифам и торговле 1994 года и </w:t>
      </w:r>
      <w:hyperlink r:id="rId38" w:history="1">
        <w:r w:rsidRPr="00F61C59">
          <w:rPr>
            <w:rFonts w:ascii="Times New Roman" w:eastAsia="Times New Roman" w:hAnsi="Times New Roman" w:cs="Times New Roman"/>
            <w:sz w:val="28"/>
            <w:szCs w:val="28"/>
            <w:lang w:eastAsia="ru-RU"/>
          </w:rPr>
          <w:t>Договора</w:t>
        </w:r>
      </w:hyperlink>
      <w:r w:rsidRPr="00F61C59">
        <w:rPr>
          <w:rFonts w:ascii="Times New Roman" w:eastAsia="Times New Roman" w:hAnsi="Times New Roman" w:cs="Times New Roman"/>
          <w:sz w:val="28"/>
          <w:szCs w:val="28"/>
          <w:lang w:eastAsia="ru-RU"/>
        </w:rPr>
        <w:t xml:space="preserve"> о Евразийском экономическом союзе от 29.05.2014г.</w:t>
      </w:r>
    </w:p>
    <w:p w:rsidR="00F61C59" w:rsidRPr="00F61C59" w:rsidRDefault="00F61C59" w:rsidP="00F61C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84" w:name="_Toc85635220"/>
      <w:r w:rsidRPr="00F61C59">
        <w:rPr>
          <w:rFonts w:ascii="Times New Roman" w:eastAsia="Times New Roman" w:hAnsi="Times New Roman" w:cs="Times New Roman"/>
          <w:b/>
          <w:bCs/>
          <w:sz w:val="28"/>
          <w:szCs w:val="28"/>
          <w:lang w:eastAsia="ru-RU"/>
        </w:rPr>
        <w:t>Статья 30. Осуществление минимальной доли закупок товаров российского происхождения</w:t>
      </w:r>
      <w:bookmarkEnd w:id="84"/>
      <w:r w:rsidRPr="00F61C59">
        <w:rPr>
          <w:rFonts w:ascii="Times New Roman" w:eastAsia="Times New Roman" w:hAnsi="Times New Roman" w:cs="Times New Roman"/>
          <w:b/>
          <w:bCs/>
          <w:sz w:val="28"/>
          <w:szCs w:val="28"/>
          <w:lang w:eastAsia="ru-RU"/>
        </w:rPr>
        <w:t xml:space="preserve"> </w:t>
      </w:r>
    </w:p>
    <w:p w:rsidR="00F61C59" w:rsidRPr="00F61C59" w:rsidRDefault="00F61C59" w:rsidP="00F61C59">
      <w:pPr>
        <w:numPr>
          <w:ilvl w:val="3"/>
          <w:numId w:val="2"/>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При проведении конкурентных закупок Заказчик предоставляет установленный </w:t>
      </w:r>
      <w:r w:rsidRPr="00F61C59">
        <w:rPr>
          <w:rFonts w:ascii="Times New Roman" w:eastAsia="Times New Roman" w:hAnsi="Times New Roman" w:cs="Times New Roman"/>
          <w:sz w:val="28"/>
          <w:szCs w:val="28"/>
          <w:lang w:eastAsia="ru-RU"/>
        </w:rPr>
        <w:t xml:space="preserve">Правительством Российской Федерации </w:t>
      </w:r>
      <w:r w:rsidRPr="00F61C59">
        <w:rPr>
          <w:rFonts w:ascii="Times New Roman" w:hAnsi="Times New Roman" w:cs="Times New Roman"/>
          <w:sz w:val="28"/>
          <w:szCs w:val="28"/>
        </w:rPr>
        <w:t>от 03.12.2020 №2013 «О минимальной доле закупок товаров российского происхождения» приоритет минимальной доли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F61C59" w:rsidRPr="00F61C59" w:rsidRDefault="00F61C59" w:rsidP="00F61C59">
      <w:pPr>
        <w:numPr>
          <w:ilvl w:val="3"/>
          <w:numId w:val="2"/>
        </w:numPr>
        <w:tabs>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F61C59">
        <w:rPr>
          <w:rFonts w:ascii="Times New Roman" w:hAnsi="Times New Roman" w:cs="Times New Roman"/>
          <w:sz w:val="28"/>
          <w:szCs w:val="28"/>
        </w:rPr>
        <w:t>Минимальная</w:t>
      </w:r>
      <w:r w:rsidRPr="00F61C59">
        <w:rPr>
          <w:rFonts w:ascii="Times New Roman" w:hAnsi="Times New Roman" w:cs="Times New Roman"/>
          <w:bCs/>
          <w:sz w:val="28"/>
          <w:szCs w:val="28"/>
        </w:rPr>
        <w:t xml:space="preserve"> доля закупок товаров российского происхождения, определена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w:t>
      </w:r>
    </w:p>
    <w:p w:rsidR="00F61C59" w:rsidRPr="00F61C59" w:rsidRDefault="00F61C59" w:rsidP="00F61C59">
      <w:pPr>
        <w:numPr>
          <w:ilvl w:val="3"/>
          <w:numId w:val="2"/>
        </w:numPr>
        <w:tabs>
          <w:tab w:val="left" w:pos="993"/>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Товаром </w:t>
      </w:r>
      <w:r w:rsidRPr="00F61C59">
        <w:rPr>
          <w:rFonts w:ascii="Times New Roman" w:hAnsi="Times New Roman" w:cs="Times New Roman"/>
          <w:bCs/>
          <w:sz w:val="28"/>
          <w:szCs w:val="28"/>
        </w:rPr>
        <w:t>российского происхождения признается товар, включенный:</w:t>
      </w:r>
    </w:p>
    <w:p w:rsidR="00F61C59" w:rsidRPr="00F61C59" w:rsidRDefault="00F61C59" w:rsidP="00F61C59">
      <w:pPr>
        <w:numPr>
          <w:ilvl w:val="0"/>
          <w:numId w:val="4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предусмотренные </w:t>
      </w:r>
      <w:hyperlink r:id="rId39" w:history="1">
        <w:r w:rsidRPr="00F61C59">
          <w:rPr>
            <w:rFonts w:ascii="Times New Roman" w:hAnsi="Times New Roman" w:cs="Times New Roman"/>
            <w:sz w:val="28"/>
            <w:szCs w:val="28"/>
          </w:rPr>
          <w:t>постановлением</w:t>
        </w:r>
      </w:hyperlink>
      <w:r w:rsidRPr="00F61C59">
        <w:rPr>
          <w:rFonts w:ascii="Times New Roman" w:hAnsi="Times New Roman" w:cs="Times New Roman"/>
          <w:sz w:val="28"/>
          <w:szCs w:val="28"/>
        </w:rPr>
        <w:t xml:space="preserve"> Правительства Российской Федерации от 30 апреля 2020 г.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F61C59" w:rsidRPr="00F61C59" w:rsidRDefault="00F61C59" w:rsidP="00F61C59">
      <w:pPr>
        <w:numPr>
          <w:ilvl w:val="0"/>
          <w:numId w:val="43"/>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61C59">
        <w:rPr>
          <w:rFonts w:ascii="Times New Roman" w:hAnsi="Times New Roman" w:cs="Times New Roman"/>
          <w:sz w:val="28"/>
          <w:szCs w:val="28"/>
        </w:rPr>
        <w:t xml:space="preserve">в единый реестр российской радиоэлектронной продукции, предусмотренный </w:t>
      </w:r>
      <w:hyperlink r:id="rId40" w:history="1">
        <w:r w:rsidRPr="00F61C59">
          <w:rPr>
            <w:rFonts w:ascii="Times New Roman" w:hAnsi="Times New Roman" w:cs="Times New Roman"/>
            <w:sz w:val="28"/>
            <w:szCs w:val="28"/>
          </w:rPr>
          <w:t>постановлением</w:t>
        </w:r>
      </w:hyperlink>
      <w:r w:rsidRPr="00F61C59">
        <w:rPr>
          <w:rFonts w:ascii="Times New Roman" w:hAnsi="Times New Roman" w:cs="Times New Roman"/>
          <w:sz w:val="28"/>
          <w:szCs w:val="28"/>
        </w:rPr>
        <w:t xml:space="preserve"> Правительства Российской Федерации от 10 июля 2019 г.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w:t>
      </w:r>
    </w:p>
    <w:p w:rsidR="00F61C59" w:rsidRPr="00F61C59" w:rsidRDefault="00F61C59" w:rsidP="00F61C59">
      <w:pPr>
        <w:tabs>
          <w:tab w:val="left" w:pos="1134"/>
        </w:tabs>
        <w:autoSpaceDE w:val="0"/>
        <w:autoSpaceDN w:val="0"/>
        <w:adjustRightInd w:val="0"/>
        <w:spacing w:after="0" w:line="240" w:lineRule="auto"/>
        <w:ind w:left="709"/>
        <w:contextualSpacing/>
        <w:jc w:val="both"/>
        <w:rPr>
          <w:rFonts w:ascii="Times New Roman" w:hAnsi="Times New Roman" w:cs="Times New Roman"/>
          <w:sz w:val="28"/>
          <w:szCs w:val="28"/>
        </w:rPr>
      </w:pPr>
    </w:p>
    <w:p w:rsidR="00F61C59" w:rsidRPr="00F61C59" w:rsidRDefault="00F61C59" w:rsidP="00F61C59">
      <w:pPr>
        <w:keepNext/>
        <w:spacing w:after="0" w:line="240" w:lineRule="auto"/>
        <w:ind w:firstLine="567"/>
        <w:jc w:val="center"/>
        <w:outlineLvl w:val="2"/>
        <w:rPr>
          <w:rFonts w:ascii="Times New Roman" w:eastAsia="SimSun" w:hAnsi="Times New Roman" w:cs="Times New Roman"/>
          <w:b/>
          <w:bCs/>
          <w:sz w:val="28"/>
          <w:szCs w:val="28"/>
          <w:lang w:eastAsia="ru-RU"/>
        </w:rPr>
      </w:pPr>
      <w:bookmarkStart w:id="85" w:name="_Toc85635221"/>
      <w:r w:rsidRPr="00F61C59">
        <w:rPr>
          <w:rFonts w:ascii="Times New Roman" w:eastAsia="Times New Roman" w:hAnsi="Times New Roman" w:cs="Times New Roman"/>
          <w:b/>
          <w:bCs/>
          <w:sz w:val="28"/>
          <w:szCs w:val="28"/>
          <w:lang w:eastAsia="ru-RU"/>
        </w:rPr>
        <w:lastRenderedPageBreak/>
        <w:t xml:space="preserve">Статья 31. </w:t>
      </w:r>
      <w:r w:rsidRPr="00F61C59">
        <w:rPr>
          <w:rFonts w:ascii="Times New Roman" w:eastAsia="SimSun" w:hAnsi="Times New Roman" w:cs="Times New Roman"/>
          <w:b/>
          <w:bCs/>
          <w:sz w:val="28"/>
          <w:szCs w:val="28"/>
          <w:lang w:eastAsia="ru-RU"/>
        </w:rPr>
        <w:t>Заключительные положения</w:t>
      </w:r>
      <w:bookmarkEnd w:id="85"/>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На основании части 2.1 статьи Закона о закупках, Заказчики обязаны применять настоящее Положение при утверждении ими положения о закупке или внесении в него изменений.</w:t>
      </w:r>
    </w:p>
    <w:p w:rsidR="00F61C59" w:rsidRPr="00F61C59" w:rsidRDefault="00F61C59" w:rsidP="00F61C59">
      <w:pPr>
        <w:autoSpaceDE w:val="0"/>
        <w:autoSpaceDN w:val="0"/>
        <w:adjustRightInd w:val="0"/>
        <w:spacing w:after="0" w:line="240" w:lineRule="auto"/>
        <w:ind w:firstLine="567"/>
        <w:jc w:val="both"/>
        <w:rPr>
          <w:rFonts w:ascii="TimesNewRomanPSMT" w:hAnsi="TimesNewRomanPSMT" w:cs="TimesNewRomanPSMT"/>
          <w:sz w:val="28"/>
          <w:szCs w:val="28"/>
        </w:rPr>
      </w:pPr>
      <w:r w:rsidRPr="00F61C59">
        <w:rPr>
          <w:rFonts w:ascii="TimesNewRomanPSMT" w:hAnsi="TimesNewRomanPSMT" w:cs="TimesNewRomanPSMT"/>
          <w:sz w:val="28"/>
          <w:szCs w:val="28"/>
        </w:rPr>
        <w:t>Все нормы и сведения, определённые настоящим Положением, не подлежат изменению при разработке и утверждении указанными в пункте 1 настоящей статьи Заказчиками положений о закупке или внесении в них изменений.</w:t>
      </w:r>
    </w:p>
    <w:p w:rsidR="00F075EF" w:rsidRPr="00F61C59" w:rsidRDefault="00F61C59" w:rsidP="00F61C59">
      <w:r w:rsidRPr="00F61C59">
        <w:rPr>
          <w:rFonts w:ascii="TimesNewRomanPSMT" w:hAnsi="TimesNewRomanPSMT" w:cs="TimesNewRomanPSMT"/>
          <w:sz w:val="28"/>
          <w:szCs w:val="28"/>
        </w:rPr>
        <w:t xml:space="preserve">Заказчики обязаны внести изменения в положение о закупке либо утвердить новое положение о закупке в соответствии с </w:t>
      </w:r>
      <w:proofErr w:type="spellStart"/>
      <w:r w:rsidRPr="00F61C59">
        <w:rPr>
          <w:rFonts w:ascii="TimesNewRomanPSMT" w:hAnsi="TimesNewRomanPSMT" w:cs="TimesNewRomanPSMT"/>
          <w:sz w:val="28"/>
          <w:szCs w:val="28"/>
        </w:rPr>
        <w:t>настоящ</w:t>
      </w:r>
      <w:proofErr w:type="spellEnd"/>
    </w:p>
    <w:sectPr w:rsidR="00F075EF" w:rsidRPr="00F61C59" w:rsidSect="00F61C59">
      <w:footerReference w:type="even" r:id="rId41"/>
      <w:footerReference w:type="default" r:id="rId42"/>
      <w:footerReference w:type="firs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1DE" w:rsidRDefault="00EB31DE">
      <w:pPr>
        <w:spacing w:after="0" w:line="240" w:lineRule="auto"/>
      </w:pPr>
      <w:r>
        <w:separator/>
      </w:r>
    </w:p>
  </w:endnote>
  <w:endnote w:type="continuationSeparator" w:id="0">
    <w:p w:rsidR="00EB31DE" w:rsidRDefault="00EB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59" w:rsidRDefault="00F61C59" w:rsidP="000274A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61C59" w:rsidRDefault="00F61C59" w:rsidP="000274A3">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59" w:rsidRDefault="00F61C59" w:rsidP="000274A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81880">
      <w:rPr>
        <w:rStyle w:val="ab"/>
        <w:noProof/>
      </w:rPr>
      <w:t>2</w:t>
    </w:r>
    <w:r>
      <w:rPr>
        <w:rStyle w:val="ab"/>
      </w:rPr>
      <w:fldChar w:fldCharType="end"/>
    </w:r>
  </w:p>
  <w:p w:rsidR="00F61C59" w:rsidRPr="00B35C7A" w:rsidRDefault="00F61C59" w:rsidP="000274A3">
    <w:pPr>
      <w:pStyle w:val="a9"/>
      <w:ind w:right="360"/>
      <w:rPr>
        <w:i/>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625133"/>
      <w:docPartObj>
        <w:docPartGallery w:val="Page Numbers (Bottom of Page)"/>
        <w:docPartUnique/>
      </w:docPartObj>
    </w:sdtPr>
    <w:sdtEndPr/>
    <w:sdtContent>
      <w:p w:rsidR="00F61C59" w:rsidRDefault="00F61C59" w:rsidP="007767C7">
        <w:pPr>
          <w:pStyle w:val="a9"/>
          <w:jc w:val="right"/>
        </w:pPr>
        <w:r>
          <w:fldChar w:fldCharType="begin"/>
        </w:r>
        <w:r>
          <w:instrText>PAGE   \* MERGEFORMAT</w:instrText>
        </w:r>
        <w:r>
          <w:fldChar w:fldCharType="separate"/>
        </w:r>
        <w:r w:rsidR="00881880">
          <w:rPr>
            <w:noProof/>
          </w:rPr>
          <w:t>1</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59" w:rsidRDefault="00F61C59" w:rsidP="000274A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61C59" w:rsidRDefault="00F61C59" w:rsidP="000274A3">
    <w:pPr>
      <w:pStyle w:val="a9"/>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59" w:rsidRDefault="00F61C59" w:rsidP="000274A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81880">
      <w:rPr>
        <w:rStyle w:val="ab"/>
        <w:noProof/>
      </w:rPr>
      <w:t>20</w:t>
    </w:r>
    <w:r>
      <w:rPr>
        <w:rStyle w:val="ab"/>
      </w:rPr>
      <w:fldChar w:fldCharType="end"/>
    </w:r>
  </w:p>
  <w:p w:rsidR="00F61C59" w:rsidRPr="00B35C7A" w:rsidRDefault="00F61C59" w:rsidP="000274A3">
    <w:pPr>
      <w:pStyle w:val="a9"/>
      <w:ind w:right="360"/>
      <w:rPr>
        <w:i/>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250233"/>
      <w:docPartObj>
        <w:docPartGallery w:val="Page Numbers (Bottom of Page)"/>
        <w:docPartUnique/>
      </w:docPartObj>
    </w:sdtPr>
    <w:sdtEndPr/>
    <w:sdtContent>
      <w:p w:rsidR="00F61C59" w:rsidRDefault="00F61C59" w:rsidP="007767C7">
        <w:pPr>
          <w:pStyle w:val="a9"/>
          <w:jc w:val="right"/>
        </w:pPr>
        <w:r>
          <w:fldChar w:fldCharType="begin"/>
        </w:r>
        <w:r>
          <w:instrText>PAGE   \* MERGEFORMAT</w:instrText>
        </w:r>
        <w:r>
          <w:fldChar w:fldCharType="separate"/>
        </w:r>
        <w:r w:rsidR="00881880">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1DE" w:rsidRDefault="00EB31DE">
      <w:pPr>
        <w:spacing w:after="0" w:line="240" w:lineRule="auto"/>
      </w:pPr>
      <w:r>
        <w:separator/>
      </w:r>
    </w:p>
  </w:footnote>
  <w:footnote w:type="continuationSeparator" w:id="0">
    <w:p w:rsidR="00EB31DE" w:rsidRDefault="00EB31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1788"/>
    <w:multiLevelType w:val="hybridMultilevel"/>
    <w:tmpl w:val="066A6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45658E"/>
    <w:multiLevelType w:val="hybridMultilevel"/>
    <w:tmpl w:val="92E049BA"/>
    <w:lvl w:ilvl="0" w:tplc="93A0E34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9181C8B"/>
    <w:multiLevelType w:val="hybridMultilevel"/>
    <w:tmpl w:val="8AEA943A"/>
    <w:lvl w:ilvl="0" w:tplc="93A0E34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92C167B"/>
    <w:multiLevelType w:val="multilevel"/>
    <w:tmpl w:val="B8820AA2"/>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 w15:restartNumberingAfterBreak="0">
    <w:nsid w:val="0A3B3D9B"/>
    <w:multiLevelType w:val="hybridMultilevel"/>
    <w:tmpl w:val="67942792"/>
    <w:lvl w:ilvl="0" w:tplc="84D2FB5E">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5" w15:restartNumberingAfterBreak="0">
    <w:nsid w:val="0B8D575F"/>
    <w:multiLevelType w:val="hybridMultilevel"/>
    <w:tmpl w:val="AC28EC5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D14E10"/>
    <w:multiLevelType w:val="hybridMultilevel"/>
    <w:tmpl w:val="F83A7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414990"/>
    <w:multiLevelType w:val="hybridMultilevel"/>
    <w:tmpl w:val="BFB401A0"/>
    <w:lvl w:ilvl="0" w:tplc="84D2F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5177EF"/>
    <w:multiLevelType w:val="hybridMultilevel"/>
    <w:tmpl w:val="0E6248A2"/>
    <w:lvl w:ilvl="0" w:tplc="0DB67A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04E779C"/>
    <w:multiLevelType w:val="hybridMultilevel"/>
    <w:tmpl w:val="DF1E1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9F413D"/>
    <w:multiLevelType w:val="multilevel"/>
    <w:tmpl w:val="F0720BE0"/>
    <w:lvl w:ilvl="0">
      <w:start w:val="2"/>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7BD3147"/>
    <w:multiLevelType w:val="hybridMultilevel"/>
    <w:tmpl w:val="27BE1C5A"/>
    <w:lvl w:ilvl="0" w:tplc="04190011">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DE86531"/>
    <w:multiLevelType w:val="hybridMultilevel"/>
    <w:tmpl w:val="FC30451C"/>
    <w:lvl w:ilvl="0" w:tplc="BBC64352">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E9422BC"/>
    <w:multiLevelType w:val="hybridMultilevel"/>
    <w:tmpl w:val="3370A4F4"/>
    <w:lvl w:ilvl="0" w:tplc="04190011">
      <w:start w:val="1"/>
      <w:numFmt w:val="decimal"/>
      <w:lvlText w:val="%1)"/>
      <w:lvlJc w:val="left"/>
      <w:pPr>
        <w:ind w:left="720" w:hanging="360"/>
      </w:pPr>
    </w:lvl>
    <w:lvl w:ilvl="1" w:tplc="A0FA1C84">
      <w:start w:val="1"/>
      <w:numFmt w:val="decimal"/>
      <w:lvlText w:val="%2."/>
      <w:lvlJc w:val="left"/>
      <w:pPr>
        <w:ind w:left="1440" w:hanging="360"/>
      </w:pPr>
      <w:rPr>
        <w:rFonts w:eastAsia="SimSu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982718"/>
    <w:multiLevelType w:val="hybridMultilevel"/>
    <w:tmpl w:val="EF38F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A131E4"/>
    <w:multiLevelType w:val="hybridMultilevel"/>
    <w:tmpl w:val="739818B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1A65F75"/>
    <w:multiLevelType w:val="hybridMultilevel"/>
    <w:tmpl w:val="31B8CB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2F77C5"/>
    <w:multiLevelType w:val="hybridMultilevel"/>
    <w:tmpl w:val="04908A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E0871EE"/>
    <w:multiLevelType w:val="multilevel"/>
    <w:tmpl w:val="DED2AB40"/>
    <w:lvl w:ilvl="0">
      <w:start w:val="1"/>
      <w:numFmt w:val="decimal"/>
      <w:pStyle w:val="2"/>
      <w:lvlText w:val="%1."/>
      <w:lvlJc w:val="left"/>
      <w:pPr>
        <w:ind w:left="1211" w:hanging="360"/>
      </w:pPr>
      <w:rPr>
        <w:rFonts w:eastAsia="SimSun" w:cs="Times New Roman" w:hint="default"/>
      </w:rPr>
    </w:lvl>
    <w:lvl w:ilvl="1">
      <w:start w:val="1"/>
      <w:numFmt w:val="decimal"/>
      <w:isLgl/>
      <w:lvlText w:val="%1.%2."/>
      <w:lvlJc w:val="left"/>
      <w:pPr>
        <w:ind w:left="1211" w:hanging="360"/>
      </w:pPr>
      <w:rPr>
        <w:rFonts w:eastAsia="SimSun" w:cs="Times New Roman" w:hint="default"/>
        <w:b/>
        <w:bCs/>
      </w:rPr>
    </w:lvl>
    <w:lvl w:ilvl="2">
      <w:start w:val="1"/>
      <w:numFmt w:val="decimal"/>
      <w:isLgl/>
      <w:lvlText w:val="%1.%2.%3."/>
      <w:lvlJc w:val="left"/>
      <w:pPr>
        <w:ind w:left="1571" w:hanging="720"/>
      </w:pPr>
      <w:rPr>
        <w:rFonts w:eastAsia="SimSun" w:cs="Times New Roman" w:hint="default"/>
        <w:b/>
        <w:bCs/>
      </w:rPr>
    </w:lvl>
    <w:lvl w:ilvl="3">
      <w:start w:val="1"/>
      <w:numFmt w:val="decimal"/>
      <w:isLgl/>
      <w:lvlText w:val="%1.%2.%3.%4."/>
      <w:lvlJc w:val="left"/>
      <w:pPr>
        <w:ind w:left="1571" w:hanging="720"/>
      </w:pPr>
      <w:rPr>
        <w:rFonts w:eastAsia="SimSun" w:cs="Times New Roman" w:hint="default"/>
        <w:b/>
        <w:bCs/>
      </w:rPr>
    </w:lvl>
    <w:lvl w:ilvl="4">
      <w:start w:val="1"/>
      <w:numFmt w:val="decimal"/>
      <w:isLgl/>
      <w:lvlText w:val="%1.%2.%3.%4.%5."/>
      <w:lvlJc w:val="left"/>
      <w:pPr>
        <w:ind w:left="1931" w:hanging="1080"/>
      </w:pPr>
      <w:rPr>
        <w:rFonts w:eastAsia="SimSun" w:cs="Times New Roman" w:hint="default"/>
        <w:b/>
        <w:bCs/>
      </w:rPr>
    </w:lvl>
    <w:lvl w:ilvl="5">
      <w:start w:val="1"/>
      <w:numFmt w:val="decimal"/>
      <w:isLgl/>
      <w:lvlText w:val="%1.%2.%3.%4.%5.%6."/>
      <w:lvlJc w:val="left"/>
      <w:pPr>
        <w:ind w:left="1931" w:hanging="1080"/>
      </w:pPr>
      <w:rPr>
        <w:rFonts w:eastAsia="SimSun" w:cs="Times New Roman" w:hint="default"/>
        <w:b/>
        <w:bCs/>
      </w:rPr>
    </w:lvl>
    <w:lvl w:ilvl="6">
      <w:start w:val="1"/>
      <w:numFmt w:val="decimal"/>
      <w:isLgl/>
      <w:lvlText w:val="%1.%2.%3.%4.%5.%6.%7."/>
      <w:lvlJc w:val="left"/>
      <w:pPr>
        <w:ind w:left="2291" w:hanging="1440"/>
      </w:pPr>
      <w:rPr>
        <w:rFonts w:eastAsia="SimSun" w:cs="Times New Roman" w:hint="default"/>
        <w:b/>
        <w:bCs/>
      </w:rPr>
    </w:lvl>
    <w:lvl w:ilvl="7">
      <w:start w:val="1"/>
      <w:numFmt w:val="decimal"/>
      <w:isLgl/>
      <w:lvlText w:val="%1.%2.%3.%4.%5.%6.%7.%8."/>
      <w:lvlJc w:val="left"/>
      <w:pPr>
        <w:ind w:left="2291" w:hanging="1440"/>
      </w:pPr>
      <w:rPr>
        <w:rFonts w:eastAsia="SimSun" w:cs="Times New Roman" w:hint="default"/>
        <w:b/>
        <w:bCs/>
      </w:rPr>
    </w:lvl>
    <w:lvl w:ilvl="8">
      <w:start w:val="1"/>
      <w:numFmt w:val="decimal"/>
      <w:isLgl/>
      <w:lvlText w:val="%1.%2.%3.%4.%5.%6.%7.%8.%9."/>
      <w:lvlJc w:val="left"/>
      <w:pPr>
        <w:ind w:left="2651" w:hanging="1800"/>
      </w:pPr>
      <w:rPr>
        <w:rFonts w:eastAsia="SimSun" w:cs="Times New Roman" w:hint="default"/>
        <w:b/>
        <w:bCs/>
      </w:rPr>
    </w:lvl>
  </w:abstractNum>
  <w:abstractNum w:abstractNumId="19" w15:restartNumberingAfterBreak="0">
    <w:nsid w:val="3E410820"/>
    <w:multiLevelType w:val="hybridMultilevel"/>
    <w:tmpl w:val="A5D8E2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63F17CC"/>
    <w:multiLevelType w:val="hybridMultilevel"/>
    <w:tmpl w:val="4A5C057C"/>
    <w:lvl w:ilvl="0" w:tplc="84D2FB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9075C6C"/>
    <w:multiLevelType w:val="hybridMultilevel"/>
    <w:tmpl w:val="D15EB692"/>
    <w:lvl w:ilvl="0" w:tplc="84D2F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7F146B"/>
    <w:multiLevelType w:val="hybridMultilevel"/>
    <w:tmpl w:val="21CE2A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C0D5F83"/>
    <w:multiLevelType w:val="hybridMultilevel"/>
    <w:tmpl w:val="D40A1E82"/>
    <w:lvl w:ilvl="0" w:tplc="84D2FB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D1151FB"/>
    <w:multiLevelType w:val="hybridMultilevel"/>
    <w:tmpl w:val="B00EA250"/>
    <w:lvl w:ilvl="0" w:tplc="ABEAC56E">
      <w:start w:val="1"/>
      <w:numFmt w:val="decimal"/>
      <w:lvlText w:val="%1."/>
      <w:lvlJc w:val="left"/>
      <w:pPr>
        <w:ind w:left="927" w:hanging="360"/>
      </w:pPr>
      <w:rPr>
        <w:rFonts w:eastAsia="SimSu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FC80097"/>
    <w:multiLevelType w:val="hybridMultilevel"/>
    <w:tmpl w:val="945C3A3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518B10B5"/>
    <w:multiLevelType w:val="multilevel"/>
    <w:tmpl w:val="F000E82A"/>
    <w:lvl w:ilvl="0">
      <w:start w:val="1"/>
      <w:numFmt w:val="decimal"/>
      <w:lvlText w:val="%1."/>
      <w:lvlJc w:val="left"/>
      <w:pPr>
        <w:ind w:left="720" w:hanging="360"/>
      </w:pPr>
    </w:lvl>
    <w:lvl w:ilvl="1">
      <w:start w:val="1"/>
      <w:numFmt w:val="decimal"/>
      <w:isLgl/>
      <w:lvlText w:val="%1.%2."/>
      <w:lvlJc w:val="left"/>
      <w:pPr>
        <w:ind w:left="1440" w:hanging="720"/>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4320" w:hanging="180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7" w15:restartNumberingAfterBreak="0">
    <w:nsid w:val="52BE086C"/>
    <w:multiLevelType w:val="hybridMultilevel"/>
    <w:tmpl w:val="FB64DE10"/>
    <w:lvl w:ilvl="0" w:tplc="04190017">
      <w:start w:val="1"/>
      <w:numFmt w:val="lowerLetter"/>
      <w:lvlText w:val="%1)"/>
      <w:lvlJc w:val="left"/>
      <w:pPr>
        <w:ind w:left="720" w:hanging="360"/>
      </w:pPr>
    </w:lvl>
    <w:lvl w:ilvl="1" w:tplc="A62A0386">
      <w:start w:val="1"/>
      <w:numFmt w:val="decimal"/>
      <w:lvlText w:val="%2)"/>
      <w:lvlJc w:val="left"/>
      <w:pPr>
        <w:ind w:left="1620" w:hanging="54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333D75"/>
    <w:multiLevelType w:val="hybridMultilevel"/>
    <w:tmpl w:val="EC54F51C"/>
    <w:lvl w:ilvl="0" w:tplc="84D2FB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EB06078"/>
    <w:multiLevelType w:val="hybridMultilevel"/>
    <w:tmpl w:val="482EA142"/>
    <w:lvl w:ilvl="0" w:tplc="04190011">
      <w:start w:val="1"/>
      <w:numFmt w:val="decimal"/>
      <w:lvlText w:val="%1)"/>
      <w:lvlJc w:val="left"/>
      <w:pPr>
        <w:ind w:left="1287" w:hanging="360"/>
      </w:pPr>
      <w:rPr>
        <w:rFonts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EDB3C23"/>
    <w:multiLevelType w:val="multilevel"/>
    <w:tmpl w:val="7AAC7E3C"/>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2A11213"/>
    <w:multiLevelType w:val="hybridMultilevel"/>
    <w:tmpl w:val="498A8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F962F7"/>
    <w:multiLevelType w:val="hybridMultilevel"/>
    <w:tmpl w:val="D82A683A"/>
    <w:lvl w:ilvl="0" w:tplc="0419000B">
      <w:start w:val="1"/>
      <w:numFmt w:val="bullet"/>
      <w:lvlText w:val=""/>
      <w:lvlJc w:val="left"/>
      <w:pPr>
        <w:ind w:left="1287" w:hanging="360"/>
      </w:pPr>
      <w:rPr>
        <w:rFonts w:ascii="Wingdings" w:hAnsi="Wingdings" w:hint="default"/>
      </w:rPr>
    </w:lvl>
    <w:lvl w:ilvl="1" w:tplc="84D2FB5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6A17695"/>
    <w:multiLevelType w:val="multilevel"/>
    <w:tmpl w:val="67F460E6"/>
    <w:styleLink w:val="1"/>
    <w:lvl w:ilvl="0">
      <w:start w:val="1"/>
      <w:numFmt w:val="decimal"/>
      <w:pStyle w:val="10"/>
      <w:lvlText w:val="Статья %1."/>
      <w:lvlJc w:val="left"/>
      <w:pPr>
        <w:tabs>
          <w:tab w:val="num" w:pos="2411"/>
        </w:tabs>
        <w:ind w:left="710" w:firstLine="0"/>
      </w:pPr>
      <w:rPr>
        <w:rFonts w:hint="default"/>
      </w:rPr>
    </w:lvl>
    <w:lvl w:ilvl="1">
      <w:start w:val="1"/>
      <w:numFmt w:val="decimal"/>
      <w:pStyle w:val="20"/>
      <w:lvlText w:val="%1.%2."/>
      <w:lvlJc w:val="left"/>
      <w:pPr>
        <w:tabs>
          <w:tab w:val="num" w:pos="1701"/>
        </w:tabs>
        <w:ind w:left="0" w:firstLine="851"/>
      </w:pPr>
      <w:rPr>
        <w:rFonts w:hint="default"/>
      </w:rPr>
    </w:lvl>
    <w:lvl w:ilvl="2">
      <w:start w:val="1"/>
      <w:numFmt w:val="decimal"/>
      <w:pStyle w:val="3"/>
      <w:lvlText w:val="%1.%2.%3."/>
      <w:lvlJc w:val="left"/>
      <w:pPr>
        <w:tabs>
          <w:tab w:val="num" w:pos="2552"/>
        </w:tabs>
        <w:ind w:left="851" w:firstLine="851"/>
      </w:pPr>
      <w:rPr>
        <w:rFonts w:hint="default"/>
      </w:rPr>
    </w:lvl>
    <w:lvl w:ilvl="3">
      <w:start w:val="1"/>
      <w:numFmt w:val="decimal"/>
      <w:pStyle w:val="4"/>
      <w:lvlText w:val="%4)"/>
      <w:lvlJc w:val="left"/>
      <w:pPr>
        <w:tabs>
          <w:tab w:val="num" w:pos="1701"/>
        </w:tabs>
        <w:ind w:left="1701" w:hanging="567"/>
      </w:pPr>
      <w:rPr>
        <w:rFonts w:hint="default"/>
      </w:rPr>
    </w:lvl>
    <w:lvl w:ilvl="4">
      <w:start w:val="1"/>
      <w:numFmt w:val="russianLower"/>
      <w:pStyle w:val="5"/>
      <w:lvlText w:val="%5)"/>
      <w:lvlJc w:val="left"/>
      <w:pPr>
        <w:tabs>
          <w:tab w:val="num" w:pos="2268"/>
        </w:tabs>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9AC29B4"/>
    <w:multiLevelType w:val="hybridMultilevel"/>
    <w:tmpl w:val="35E28C6C"/>
    <w:lvl w:ilvl="0" w:tplc="84D2FB5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BE4B5C"/>
    <w:multiLevelType w:val="multilevel"/>
    <w:tmpl w:val="67F460E6"/>
    <w:numStyleLink w:val="1"/>
  </w:abstractNum>
  <w:abstractNum w:abstractNumId="36" w15:restartNumberingAfterBreak="0">
    <w:nsid w:val="6BE03287"/>
    <w:multiLevelType w:val="hybridMultilevel"/>
    <w:tmpl w:val="0CFC8C54"/>
    <w:lvl w:ilvl="0" w:tplc="0419000F">
      <w:start w:val="1"/>
      <w:numFmt w:val="decimal"/>
      <w:lvlText w:val="%1."/>
      <w:lvlJc w:val="left"/>
      <w:pPr>
        <w:ind w:left="1004" w:hanging="360"/>
      </w:pPr>
    </w:lvl>
    <w:lvl w:ilvl="1" w:tplc="0419000F">
      <w:start w:val="1"/>
      <w:numFmt w:val="decimal"/>
      <w:lvlText w:val="%2."/>
      <w:lvlJc w:val="left"/>
      <w:pPr>
        <w:ind w:left="1724" w:hanging="360"/>
      </w:pPr>
    </w:lvl>
    <w:lvl w:ilvl="2" w:tplc="08529570">
      <w:start w:val="26"/>
      <w:numFmt w:val="decimal"/>
      <w:lvlText w:val="%3)"/>
      <w:lvlJc w:val="left"/>
      <w:pPr>
        <w:ind w:left="2654" w:hanging="390"/>
      </w:pPr>
      <w:rPr>
        <w:rFonts w:eastAsia="Times New Roman" w:hint="default"/>
      </w:r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7" w15:restartNumberingAfterBreak="0">
    <w:nsid w:val="6EC4367D"/>
    <w:multiLevelType w:val="hybridMultilevel"/>
    <w:tmpl w:val="4BF68B30"/>
    <w:lvl w:ilvl="0" w:tplc="84D2FB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25A2C2B"/>
    <w:multiLevelType w:val="hybridMultilevel"/>
    <w:tmpl w:val="6BAE6386"/>
    <w:lvl w:ilvl="0" w:tplc="0419000B">
      <w:start w:val="1"/>
      <w:numFmt w:val="bullet"/>
      <w:lvlText w:val=""/>
      <w:lvlJc w:val="left"/>
      <w:pPr>
        <w:ind w:left="1287" w:hanging="360"/>
      </w:pPr>
      <w:rPr>
        <w:rFonts w:ascii="Wingdings" w:hAnsi="Wingdings" w:hint="default"/>
      </w:rPr>
    </w:lvl>
    <w:lvl w:ilvl="1" w:tplc="84D2FB5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32779DF"/>
    <w:multiLevelType w:val="hybridMultilevel"/>
    <w:tmpl w:val="7C4042FC"/>
    <w:lvl w:ilvl="0" w:tplc="84D2F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5D2C3D"/>
    <w:multiLevelType w:val="hybridMultilevel"/>
    <w:tmpl w:val="E928579A"/>
    <w:lvl w:ilvl="0" w:tplc="7BC6D918">
      <w:start w:val="1"/>
      <w:numFmt w:val="decimal"/>
      <w:lvlText w:val="%1."/>
      <w:lvlJc w:val="left"/>
      <w:pPr>
        <w:ind w:left="927" w:hanging="360"/>
      </w:pPr>
      <w:rPr>
        <w:rFonts w:eastAsia="SimSu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8813F9E"/>
    <w:multiLevelType w:val="hybridMultilevel"/>
    <w:tmpl w:val="B0F63E6E"/>
    <w:lvl w:ilvl="0" w:tplc="84D2FB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8BA4996"/>
    <w:multiLevelType w:val="hybridMultilevel"/>
    <w:tmpl w:val="682CE18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C7A1D67"/>
    <w:multiLevelType w:val="hybridMultilevel"/>
    <w:tmpl w:val="728CE0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7E194B4D"/>
    <w:multiLevelType w:val="hybridMultilevel"/>
    <w:tmpl w:val="F79CC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8173F4"/>
    <w:multiLevelType w:val="hybridMultilevel"/>
    <w:tmpl w:val="3F1EB1D8"/>
    <w:lvl w:ilvl="0" w:tplc="84D2F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D57927"/>
    <w:multiLevelType w:val="hybridMultilevel"/>
    <w:tmpl w:val="55065A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4380E578">
      <w:start w:val="1"/>
      <w:numFmt w:val="decimal"/>
      <w:lvlText w:val="%3)"/>
      <w:lvlJc w:val="right"/>
      <w:pPr>
        <w:ind w:left="2160" w:hanging="180"/>
      </w:pPr>
      <w:rPr>
        <w:rFonts w:ascii="Calibri" w:eastAsiaTheme="minorHAnsi" w:hAnsi="Calibri"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A11403"/>
    <w:multiLevelType w:val="hybridMultilevel"/>
    <w:tmpl w:val="B344A772"/>
    <w:lvl w:ilvl="0" w:tplc="93A0E34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11"/>
  </w:num>
  <w:num w:numId="3">
    <w:abstractNumId w:val="33"/>
  </w:num>
  <w:num w:numId="4">
    <w:abstractNumId w:val="35"/>
    <w:lvlOverride w:ilvl="0">
      <w:lvl w:ilvl="0">
        <w:start w:val="1"/>
        <w:numFmt w:val="decimal"/>
        <w:pStyle w:val="10"/>
        <w:lvlText w:val="Статья %1."/>
        <w:lvlJc w:val="left"/>
        <w:pPr>
          <w:tabs>
            <w:tab w:val="num" w:pos="2411"/>
          </w:tabs>
          <w:ind w:left="710" w:firstLine="0"/>
        </w:pPr>
        <w:rPr>
          <w:rFonts w:hint="default"/>
        </w:rPr>
      </w:lvl>
    </w:lvlOverride>
    <w:lvlOverride w:ilvl="1">
      <w:lvl w:ilvl="1">
        <w:start w:val="1"/>
        <w:numFmt w:val="decimal"/>
        <w:pStyle w:val="20"/>
        <w:lvlText w:val="%1.%2."/>
        <w:lvlJc w:val="left"/>
        <w:pPr>
          <w:tabs>
            <w:tab w:val="num" w:pos="1701"/>
          </w:tabs>
          <w:ind w:left="0" w:firstLine="851"/>
        </w:pPr>
        <w:rPr>
          <w:rFonts w:hint="default"/>
        </w:rPr>
      </w:lvl>
    </w:lvlOverride>
    <w:lvlOverride w:ilvl="2">
      <w:lvl w:ilvl="2">
        <w:start w:val="1"/>
        <w:numFmt w:val="decimal"/>
        <w:pStyle w:val="3"/>
        <w:lvlText w:val="%1.%2.%3."/>
        <w:lvlJc w:val="left"/>
        <w:pPr>
          <w:tabs>
            <w:tab w:val="num" w:pos="2977"/>
          </w:tabs>
          <w:ind w:left="1276" w:firstLine="851"/>
        </w:pPr>
        <w:rPr>
          <w:rFonts w:hint="default"/>
        </w:rPr>
      </w:lvl>
    </w:lvlOverride>
    <w:lvlOverride w:ilvl="3">
      <w:lvl w:ilvl="3">
        <w:start w:val="1"/>
        <w:numFmt w:val="decimal"/>
        <w:pStyle w:val="4"/>
        <w:lvlText w:val="%4)"/>
        <w:lvlJc w:val="left"/>
        <w:pPr>
          <w:tabs>
            <w:tab w:val="num" w:pos="1844"/>
          </w:tabs>
          <w:ind w:left="1844" w:hanging="567"/>
        </w:pPr>
        <w:rPr>
          <w:rFonts w:ascii="Times New Roman" w:eastAsia="Times New Roman" w:hAnsi="Times New Roman" w:cs="Times New Roman"/>
        </w:rPr>
      </w:lvl>
    </w:lvlOverride>
    <w:lvlOverride w:ilvl="4">
      <w:lvl w:ilvl="4">
        <w:start w:val="1"/>
        <w:numFmt w:val="russianLower"/>
        <w:pStyle w:val="5"/>
        <w:lvlText w:val="%5)"/>
        <w:lvlJc w:val="left"/>
        <w:pPr>
          <w:tabs>
            <w:tab w:val="num" w:pos="2268"/>
          </w:tabs>
          <w:ind w:left="2268" w:hanging="567"/>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abstractNumId w:val="2"/>
  </w:num>
  <w:num w:numId="6">
    <w:abstractNumId w:val="47"/>
  </w:num>
  <w:num w:numId="7">
    <w:abstractNumId w:val="16"/>
  </w:num>
  <w:num w:numId="8">
    <w:abstractNumId w:val="13"/>
  </w:num>
  <w:num w:numId="9">
    <w:abstractNumId w:val="7"/>
  </w:num>
  <w:num w:numId="10">
    <w:abstractNumId w:val="36"/>
  </w:num>
  <w:num w:numId="11">
    <w:abstractNumId w:val="14"/>
  </w:num>
  <w:num w:numId="12">
    <w:abstractNumId w:val="45"/>
  </w:num>
  <w:num w:numId="13">
    <w:abstractNumId w:val="15"/>
  </w:num>
  <w:num w:numId="14">
    <w:abstractNumId w:val="10"/>
  </w:num>
  <w:num w:numId="15">
    <w:abstractNumId w:val="31"/>
  </w:num>
  <w:num w:numId="16">
    <w:abstractNumId w:val="0"/>
  </w:num>
  <w:num w:numId="17">
    <w:abstractNumId w:val="21"/>
  </w:num>
  <w:num w:numId="18">
    <w:abstractNumId w:val="19"/>
  </w:num>
  <w:num w:numId="19">
    <w:abstractNumId w:val="44"/>
  </w:num>
  <w:num w:numId="20">
    <w:abstractNumId w:val="3"/>
  </w:num>
  <w:num w:numId="21">
    <w:abstractNumId w:val="5"/>
  </w:num>
  <w:num w:numId="22">
    <w:abstractNumId w:val="40"/>
  </w:num>
  <w:num w:numId="23">
    <w:abstractNumId w:val="25"/>
  </w:num>
  <w:num w:numId="24">
    <w:abstractNumId w:val="41"/>
  </w:num>
  <w:num w:numId="25">
    <w:abstractNumId w:val="29"/>
  </w:num>
  <w:num w:numId="26">
    <w:abstractNumId w:val="27"/>
  </w:num>
  <w:num w:numId="27">
    <w:abstractNumId w:val="28"/>
  </w:num>
  <w:num w:numId="28">
    <w:abstractNumId w:val="46"/>
  </w:num>
  <w:num w:numId="29">
    <w:abstractNumId w:val="26"/>
  </w:num>
  <w:num w:numId="30">
    <w:abstractNumId w:val="43"/>
  </w:num>
  <w:num w:numId="31">
    <w:abstractNumId w:val="17"/>
  </w:num>
  <w:num w:numId="32">
    <w:abstractNumId w:val="9"/>
  </w:num>
  <w:num w:numId="33">
    <w:abstractNumId w:val="12"/>
  </w:num>
  <w:num w:numId="34">
    <w:abstractNumId w:val="37"/>
  </w:num>
  <w:num w:numId="35">
    <w:abstractNumId w:val="39"/>
  </w:num>
  <w:num w:numId="36">
    <w:abstractNumId w:val="22"/>
  </w:num>
  <w:num w:numId="37">
    <w:abstractNumId w:val="38"/>
  </w:num>
  <w:num w:numId="38">
    <w:abstractNumId w:val="32"/>
  </w:num>
  <w:num w:numId="39">
    <w:abstractNumId w:val="4"/>
  </w:num>
  <w:num w:numId="40">
    <w:abstractNumId w:val="23"/>
  </w:num>
  <w:num w:numId="41">
    <w:abstractNumId w:val="20"/>
  </w:num>
  <w:num w:numId="42">
    <w:abstractNumId w:val="34"/>
  </w:num>
  <w:num w:numId="43">
    <w:abstractNumId w:val="1"/>
  </w:num>
  <w:num w:numId="44">
    <w:abstractNumId w:val="42"/>
  </w:num>
  <w:num w:numId="45">
    <w:abstractNumId w:val="6"/>
  </w:num>
  <w:num w:numId="46">
    <w:abstractNumId w:val="24"/>
  </w:num>
  <w:num w:numId="47">
    <w:abstractNumId w:val="30"/>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5EF"/>
    <w:rsid w:val="00134349"/>
    <w:rsid w:val="002109C2"/>
    <w:rsid w:val="005A47E6"/>
    <w:rsid w:val="00747092"/>
    <w:rsid w:val="00820322"/>
    <w:rsid w:val="00881880"/>
    <w:rsid w:val="00EB31DE"/>
    <w:rsid w:val="00F075EF"/>
    <w:rsid w:val="00F61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88BDF8"/>
  <w15:chartTrackingRefBased/>
  <w15:docId w15:val="{4406379B-CB8F-47F5-B23C-D385DB5E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aliases w:val="Заголовок 1_стандарта"/>
    <w:basedOn w:val="a"/>
    <w:next w:val="a"/>
    <w:link w:val="12"/>
    <w:qFormat/>
    <w:rsid w:val="00F075EF"/>
    <w:pPr>
      <w:keepNext/>
      <w:keepLines/>
      <w:suppressAutoHyphens/>
      <w:spacing w:after="120" w:line="240" w:lineRule="auto"/>
      <w:jc w:val="center"/>
      <w:outlineLvl w:val="0"/>
    </w:pPr>
    <w:rPr>
      <w:rFonts w:ascii="Times New Roman" w:eastAsia="Times New Roman" w:hAnsi="Times New Roman" w:cs="Times New Roman"/>
      <w:b/>
      <w:snapToGrid w:val="0"/>
      <w:kern w:val="28"/>
      <w:sz w:val="28"/>
      <w:szCs w:val="20"/>
      <w:lang w:eastAsia="ru-RU"/>
    </w:rPr>
  </w:style>
  <w:style w:type="paragraph" w:styleId="21">
    <w:name w:val="heading 2"/>
    <w:basedOn w:val="a"/>
    <w:next w:val="-3"/>
    <w:link w:val="22"/>
    <w:qFormat/>
    <w:rsid w:val="00F075EF"/>
    <w:pPr>
      <w:keepNext/>
      <w:tabs>
        <w:tab w:val="num" w:pos="1701"/>
      </w:tabs>
      <w:suppressAutoHyphens/>
      <w:spacing w:after="120" w:line="240" w:lineRule="auto"/>
      <w:jc w:val="center"/>
      <w:outlineLvl w:val="1"/>
    </w:pPr>
    <w:rPr>
      <w:rFonts w:ascii="Times New Roman" w:eastAsia="Times New Roman" w:hAnsi="Times New Roman" w:cs="Times New Roman"/>
      <w:b/>
      <w:bCs/>
      <w:sz w:val="24"/>
      <w:szCs w:val="32"/>
      <w:lang w:eastAsia="ru-RU"/>
    </w:rPr>
  </w:style>
  <w:style w:type="paragraph" w:styleId="30">
    <w:name w:val="heading 3"/>
    <w:basedOn w:val="a"/>
    <w:next w:val="a"/>
    <w:link w:val="31"/>
    <w:unhideWhenUsed/>
    <w:qFormat/>
    <w:rsid w:val="00F075EF"/>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Заголовок 1_стандарта Знак"/>
    <w:basedOn w:val="a0"/>
    <w:link w:val="11"/>
    <w:rsid w:val="00F075EF"/>
    <w:rPr>
      <w:rFonts w:ascii="Times New Roman" w:eastAsia="Times New Roman" w:hAnsi="Times New Roman" w:cs="Times New Roman"/>
      <w:b/>
      <w:snapToGrid w:val="0"/>
      <w:kern w:val="28"/>
      <w:sz w:val="28"/>
      <w:szCs w:val="20"/>
      <w:lang w:eastAsia="ru-RU"/>
    </w:rPr>
  </w:style>
  <w:style w:type="character" w:customStyle="1" w:styleId="22">
    <w:name w:val="Заголовок 2 Знак"/>
    <w:basedOn w:val="a0"/>
    <w:link w:val="21"/>
    <w:rsid w:val="00F075EF"/>
    <w:rPr>
      <w:rFonts w:ascii="Times New Roman" w:eastAsia="Times New Roman" w:hAnsi="Times New Roman" w:cs="Times New Roman"/>
      <w:b/>
      <w:bCs/>
      <w:sz w:val="24"/>
      <w:szCs w:val="32"/>
      <w:lang w:eastAsia="ru-RU"/>
    </w:rPr>
  </w:style>
  <w:style w:type="character" w:customStyle="1" w:styleId="31">
    <w:name w:val="Заголовок 3 Знак"/>
    <w:basedOn w:val="a0"/>
    <w:link w:val="30"/>
    <w:rsid w:val="00F075EF"/>
    <w:rPr>
      <w:rFonts w:ascii="Cambria" w:eastAsia="Times New Roman" w:hAnsi="Cambria" w:cs="Times New Roman"/>
      <w:b/>
      <w:bCs/>
      <w:sz w:val="26"/>
      <w:szCs w:val="26"/>
      <w:lang w:eastAsia="ru-RU"/>
    </w:rPr>
  </w:style>
  <w:style w:type="numbering" w:customStyle="1" w:styleId="13">
    <w:name w:val="Нет списка1"/>
    <w:next w:val="a2"/>
    <w:uiPriority w:val="99"/>
    <w:semiHidden/>
    <w:unhideWhenUsed/>
    <w:rsid w:val="00F075EF"/>
  </w:style>
  <w:style w:type="paragraph" w:styleId="a3">
    <w:name w:val="Body Text"/>
    <w:basedOn w:val="a"/>
    <w:link w:val="a4"/>
    <w:rsid w:val="00F075EF"/>
    <w:pPr>
      <w:spacing w:after="120" w:line="360" w:lineRule="auto"/>
      <w:ind w:firstLine="851"/>
      <w:jc w:val="both"/>
    </w:pPr>
    <w:rPr>
      <w:rFonts w:ascii="Times New Roman" w:eastAsia="Times New Roman" w:hAnsi="Times New Roman" w:cs="Times New Roman"/>
      <w:snapToGrid w:val="0"/>
      <w:sz w:val="28"/>
      <w:szCs w:val="20"/>
      <w:lang w:eastAsia="ru-RU"/>
    </w:rPr>
  </w:style>
  <w:style w:type="character" w:customStyle="1" w:styleId="a4">
    <w:name w:val="Основной текст Знак"/>
    <w:basedOn w:val="a0"/>
    <w:link w:val="a3"/>
    <w:rsid w:val="00F075EF"/>
    <w:rPr>
      <w:rFonts w:ascii="Times New Roman" w:eastAsia="Times New Roman" w:hAnsi="Times New Roman" w:cs="Times New Roman"/>
      <w:snapToGrid w:val="0"/>
      <w:sz w:val="28"/>
      <w:szCs w:val="20"/>
      <w:lang w:eastAsia="ru-RU"/>
    </w:rPr>
  </w:style>
  <w:style w:type="paragraph" w:styleId="a5">
    <w:name w:val="footnote text"/>
    <w:basedOn w:val="a"/>
    <w:link w:val="a6"/>
    <w:rsid w:val="00F075EF"/>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rsid w:val="00F075EF"/>
    <w:rPr>
      <w:rFonts w:ascii="Times New Roman" w:eastAsia="Times New Roman" w:hAnsi="Times New Roman" w:cs="Times New Roman"/>
      <w:sz w:val="20"/>
      <w:szCs w:val="20"/>
      <w:lang w:eastAsia="ru-RU"/>
    </w:rPr>
  </w:style>
  <w:style w:type="character" w:styleId="a7">
    <w:name w:val="footnote reference"/>
    <w:rsid w:val="00F075EF"/>
    <w:rPr>
      <w:vertAlign w:val="superscript"/>
    </w:rPr>
  </w:style>
  <w:style w:type="character" w:styleId="a8">
    <w:name w:val="Hyperlink"/>
    <w:uiPriority w:val="99"/>
    <w:rsid w:val="00F075EF"/>
    <w:rPr>
      <w:color w:val="0000FF"/>
      <w:u w:val="single"/>
    </w:rPr>
  </w:style>
  <w:style w:type="paragraph" w:styleId="a9">
    <w:name w:val="footer"/>
    <w:basedOn w:val="a"/>
    <w:link w:val="aa"/>
    <w:uiPriority w:val="99"/>
    <w:rsid w:val="00F075E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F075EF"/>
    <w:rPr>
      <w:rFonts w:ascii="Times New Roman" w:eastAsia="Times New Roman" w:hAnsi="Times New Roman" w:cs="Times New Roman"/>
      <w:sz w:val="24"/>
      <w:szCs w:val="24"/>
      <w:lang w:eastAsia="ru-RU"/>
    </w:rPr>
  </w:style>
  <w:style w:type="character" w:styleId="ab">
    <w:name w:val="page number"/>
    <w:basedOn w:val="a0"/>
    <w:rsid w:val="00F075EF"/>
  </w:style>
  <w:style w:type="paragraph" w:styleId="ac">
    <w:name w:val="header"/>
    <w:basedOn w:val="a"/>
    <w:link w:val="ad"/>
    <w:uiPriority w:val="99"/>
    <w:rsid w:val="00F075E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F075EF"/>
    <w:rPr>
      <w:rFonts w:ascii="Times New Roman" w:eastAsia="Times New Roman" w:hAnsi="Times New Roman" w:cs="Times New Roman"/>
      <w:sz w:val="24"/>
      <w:szCs w:val="24"/>
      <w:lang w:eastAsia="ru-RU"/>
    </w:rPr>
  </w:style>
  <w:style w:type="paragraph" w:customStyle="1" w:styleId="ae">
    <w:name w:val="Подподпункт"/>
    <w:basedOn w:val="a"/>
    <w:rsid w:val="00F075EF"/>
    <w:pPr>
      <w:tabs>
        <w:tab w:val="left" w:pos="1134"/>
        <w:tab w:val="left" w:pos="1418"/>
      </w:tabs>
      <w:spacing w:after="0" w:line="360" w:lineRule="auto"/>
      <w:jc w:val="both"/>
    </w:pPr>
    <w:rPr>
      <w:rFonts w:ascii="Times New Roman" w:eastAsia="Times New Roman" w:hAnsi="Times New Roman" w:cs="Times New Roman"/>
      <w:sz w:val="28"/>
      <w:szCs w:val="20"/>
      <w:lang w:eastAsia="ru-RU"/>
    </w:rPr>
  </w:style>
  <w:style w:type="paragraph" w:customStyle="1" w:styleId="af">
    <w:name w:val="Подпункт"/>
    <w:basedOn w:val="a"/>
    <w:rsid w:val="00F075EF"/>
    <w:p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af0">
    <w:name w:val="Подподподпункт"/>
    <w:basedOn w:val="a"/>
    <w:rsid w:val="00F075EF"/>
    <w:p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f1">
    <w:name w:val="Примечание"/>
    <w:basedOn w:val="a"/>
    <w:rsid w:val="00F075EF"/>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ConsPlusNormal">
    <w:name w:val="ConsPlusNormal"/>
    <w:rsid w:val="00F075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Balloon Text"/>
    <w:basedOn w:val="a"/>
    <w:link w:val="af3"/>
    <w:semiHidden/>
    <w:rsid w:val="00F075EF"/>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F075EF"/>
    <w:rPr>
      <w:rFonts w:ascii="Tahoma" w:eastAsia="Times New Roman" w:hAnsi="Tahoma" w:cs="Tahoma"/>
      <w:sz w:val="16"/>
      <w:szCs w:val="16"/>
      <w:lang w:eastAsia="ru-RU"/>
    </w:rPr>
  </w:style>
  <w:style w:type="character" w:styleId="af4">
    <w:name w:val="annotation reference"/>
    <w:semiHidden/>
    <w:rsid w:val="00F075EF"/>
    <w:rPr>
      <w:sz w:val="16"/>
      <w:szCs w:val="16"/>
    </w:rPr>
  </w:style>
  <w:style w:type="paragraph" w:styleId="af5">
    <w:name w:val="annotation text"/>
    <w:basedOn w:val="a"/>
    <w:link w:val="af6"/>
    <w:semiHidden/>
    <w:rsid w:val="00F075EF"/>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semiHidden/>
    <w:rsid w:val="00F075EF"/>
    <w:rPr>
      <w:rFonts w:ascii="Times New Roman" w:eastAsia="Times New Roman" w:hAnsi="Times New Roman" w:cs="Times New Roman"/>
      <w:sz w:val="20"/>
      <w:szCs w:val="20"/>
      <w:lang w:eastAsia="ru-RU"/>
    </w:rPr>
  </w:style>
  <w:style w:type="paragraph" w:styleId="af7">
    <w:name w:val="annotation subject"/>
    <w:basedOn w:val="af5"/>
    <w:next w:val="af5"/>
    <w:link w:val="af8"/>
    <w:semiHidden/>
    <w:rsid w:val="00F075EF"/>
    <w:rPr>
      <w:b/>
      <w:bCs/>
    </w:rPr>
  </w:style>
  <w:style w:type="character" w:customStyle="1" w:styleId="af8">
    <w:name w:val="Тема примечания Знак"/>
    <w:basedOn w:val="af6"/>
    <w:link w:val="af7"/>
    <w:semiHidden/>
    <w:rsid w:val="00F075EF"/>
    <w:rPr>
      <w:rFonts w:ascii="Times New Roman" w:eastAsia="Times New Roman" w:hAnsi="Times New Roman" w:cs="Times New Roman"/>
      <w:b/>
      <w:bCs/>
      <w:sz w:val="20"/>
      <w:szCs w:val="20"/>
      <w:lang w:eastAsia="ru-RU"/>
    </w:rPr>
  </w:style>
  <w:style w:type="paragraph" w:customStyle="1" w:styleId="-3">
    <w:name w:val="пункт-3"/>
    <w:basedOn w:val="a"/>
    <w:link w:val="-30"/>
    <w:rsid w:val="00F075EF"/>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6">
    <w:name w:val="пункт-6"/>
    <w:basedOn w:val="a"/>
    <w:rsid w:val="00F075EF"/>
    <w:pPr>
      <w:tabs>
        <w:tab w:val="num" w:pos="3852"/>
      </w:tabs>
      <w:spacing w:after="0" w:line="288" w:lineRule="auto"/>
      <w:ind w:left="3852" w:hanging="1152"/>
      <w:jc w:val="both"/>
    </w:pPr>
    <w:rPr>
      <w:rFonts w:ascii="Times New Roman" w:eastAsia="Times New Roman" w:hAnsi="Times New Roman" w:cs="Times New Roman"/>
      <w:sz w:val="28"/>
      <w:szCs w:val="28"/>
      <w:lang w:eastAsia="ru-RU"/>
    </w:rPr>
  </w:style>
  <w:style w:type="paragraph" w:customStyle="1" w:styleId="af9">
    <w:name w:val="Таблица текст"/>
    <w:basedOn w:val="a"/>
    <w:rsid w:val="00F075EF"/>
    <w:pPr>
      <w:spacing w:before="40" w:after="40" w:line="240" w:lineRule="auto"/>
      <w:ind w:left="57" w:right="57"/>
    </w:pPr>
    <w:rPr>
      <w:rFonts w:ascii="Times New Roman" w:eastAsia="Times New Roman" w:hAnsi="Times New Roman" w:cs="Times New Roman"/>
      <w:sz w:val="24"/>
      <w:szCs w:val="24"/>
      <w:lang w:eastAsia="ru-RU"/>
    </w:rPr>
  </w:style>
  <w:style w:type="paragraph" w:styleId="afa">
    <w:name w:val="Plain Text"/>
    <w:basedOn w:val="a"/>
    <w:link w:val="afb"/>
    <w:rsid w:val="00F075EF"/>
    <w:pPr>
      <w:spacing w:after="0" w:line="240" w:lineRule="auto"/>
      <w:ind w:firstLine="720"/>
      <w:jc w:val="both"/>
    </w:pPr>
    <w:rPr>
      <w:rFonts w:ascii="Times New Roman" w:eastAsia="Times New Roman" w:hAnsi="Times New Roman" w:cs="Times New Roman"/>
      <w:sz w:val="26"/>
      <w:szCs w:val="26"/>
      <w:lang w:eastAsia="ru-RU"/>
    </w:rPr>
  </w:style>
  <w:style w:type="character" w:customStyle="1" w:styleId="afb">
    <w:name w:val="Текст Знак"/>
    <w:basedOn w:val="a0"/>
    <w:link w:val="afa"/>
    <w:rsid w:val="00F075EF"/>
    <w:rPr>
      <w:rFonts w:ascii="Times New Roman" w:eastAsia="Times New Roman" w:hAnsi="Times New Roman" w:cs="Times New Roman"/>
      <w:sz w:val="26"/>
      <w:szCs w:val="26"/>
      <w:lang w:eastAsia="ru-RU"/>
    </w:rPr>
  </w:style>
  <w:style w:type="character" w:customStyle="1" w:styleId="-30">
    <w:name w:val="пункт-3 Знак"/>
    <w:link w:val="-3"/>
    <w:rsid w:val="00F075EF"/>
    <w:rPr>
      <w:rFonts w:ascii="Times New Roman" w:eastAsia="Times New Roman" w:hAnsi="Times New Roman" w:cs="Times New Roman"/>
      <w:sz w:val="28"/>
      <w:szCs w:val="28"/>
      <w:lang w:eastAsia="ru-RU"/>
    </w:rPr>
  </w:style>
  <w:style w:type="paragraph" w:customStyle="1" w:styleId="afc">
    <w:name w:val="Прижатый влево"/>
    <w:basedOn w:val="a"/>
    <w:next w:val="a"/>
    <w:rsid w:val="00F075EF"/>
    <w:pPr>
      <w:autoSpaceDE w:val="0"/>
      <w:autoSpaceDN w:val="0"/>
      <w:adjustRightInd w:val="0"/>
      <w:spacing w:after="0" w:line="240" w:lineRule="auto"/>
    </w:pPr>
    <w:rPr>
      <w:rFonts w:ascii="Arial" w:eastAsia="Times New Roman" w:hAnsi="Arial" w:cs="Times New Roman"/>
      <w:sz w:val="24"/>
      <w:szCs w:val="24"/>
      <w:lang w:eastAsia="ru-RU"/>
    </w:rPr>
  </w:style>
  <w:style w:type="paragraph" w:styleId="afd">
    <w:name w:val="Document Map"/>
    <w:basedOn w:val="a"/>
    <w:link w:val="afe"/>
    <w:semiHidden/>
    <w:rsid w:val="00F075EF"/>
    <w:pPr>
      <w:shd w:val="clear" w:color="auto" w:fill="000080"/>
      <w:spacing w:after="0" w:line="240" w:lineRule="auto"/>
    </w:pPr>
    <w:rPr>
      <w:rFonts w:ascii="Tahoma" w:eastAsia="Times New Roman" w:hAnsi="Tahoma" w:cs="Tahoma"/>
      <w:sz w:val="20"/>
      <w:szCs w:val="20"/>
      <w:lang w:eastAsia="ru-RU"/>
    </w:rPr>
  </w:style>
  <w:style w:type="character" w:customStyle="1" w:styleId="afe">
    <w:name w:val="Схема документа Знак"/>
    <w:basedOn w:val="a0"/>
    <w:link w:val="afd"/>
    <w:semiHidden/>
    <w:rsid w:val="00F075EF"/>
    <w:rPr>
      <w:rFonts w:ascii="Tahoma" w:eastAsia="Times New Roman" w:hAnsi="Tahoma" w:cs="Tahoma"/>
      <w:sz w:val="20"/>
      <w:szCs w:val="20"/>
      <w:shd w:val="clear" w:color="auto" w:fill="000080"/>
      <w:lang w:eastAsia="ru-RU"/>
    </w:rPr>
  </w:style>
  <w:style w:type="paragraph" w:customStyle="1" w:styleId="aff">
    <w:name w:val="Пункт"/>
    <w:basedOn w:val="a"/>
    <w:rsid w:val="00F075EF"/>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ConsPlusNonformat">
    <w:name w:val="ConsPlusNonformat"/>
    <w:rsid w:val="00F075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0">
    <w:name w:val="Emphasis"/>
    <w:qFormat/>
    <w:rsid w:val="00F075EF"/>
    <w:rPr>
      <w:i/>
      <w:iCs/>
    </w:rPr>
  </w:style>
  <w:style w:type="paragraph" w:styleId="aff1">
    <w:name w:val="Title"/>
    <w:basedOn w:val="a"/>
    <w:next w:val="a"/>
    <w:link w:val="aff2"/>
    <w:qFormat/>
    <w:rsid w:val="00F075EF"/>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f2">
    <w:name w:val="Заголовок Знак"/>
    <w:basedOn w:val="a0"/>
    <w:link w:val="aff1"/>
    <w:rsid w:val="00F075EF"/>
    <w:rPr>
      <w:rFonts w:ascii="Cambria" w:eastAsia="Times New Roman" w:hAnsi="Cambria" w:cs="Times New Roman"/>
      <w:b/>
      <w:bCs/>
      <w:kern w:val="28"/>
      <w:sz w:val="32"/>
      <w:szCs w:val="32"/>
      <w:lang w:eastAsia="ru-RU"/>
    </w:rPr>
  </w:style>
  <w:style w:type="paragraph" w:styleId="aff3">
    <w:name w:val="List Paragraph"/>
    <w:basedOn w:val="a"/>
    <w:uiPriority w:val="34"/>
    <w:qFormat/>
    <w:rsid w:val="00F075EF"/>
    <w:pPr>
      <w:spacing w:after="200" w:line="276" w:lineRule="auto"/>
      <w:ind w:left="720"/>
      <w:contextualSpacing/>
    </w:pPr>
    <w:rPr>
      <w:rFonts w:ascii="Calibri" w:eastAsia="Times New Roman" w:hAnsi="Calibri" w:cs="Times New Roman"/>
      <w:lang w:eastAsia="ru-RU"/>
    </w:rPr>
  </w:style>
  <w:style w:type="paragraph" w:customStyle="1" w:styleId="Default">
    <w:name w:val="Default"/>
    <w:rsid w:val="00F075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4">
    <w:name w:val="Заголовок сообщения (последний)"/>
    <w:basedOn w:val="a3"/>
    <w:next w:val="ae"/>
    <w:rsid w:val="00F075EF"/>
    <w:pPr>
      <w:keepLines/>
      <w:pBdr>
        <w:bottom w:val="single" w:sz="6" w:space="18" w:color="808080"/>
      </w:pBdr>
      <w:spacing w:after="360" w:line="240" w:lineRule="atLeast"/>
      <w:ind w:left="1080" w:hanging="1080"/>
      <w:jc w:val="left"/>
    </w:pPr>
    <w:rPr>
      <w:rFonts w:ascii="Garamond" w:hAnsi="Garamond"/>
      <w:caps/>
      <w:snapToGrid/>
      <w:sz w:val="18"/>
      <w:lang w:eastAsia="en-US"/>
    </w:rPr>
  </w:style>
  <w:style w:type="paragraph" w:styleId="aff5">
    <w:name w:val="Message Header"/>
    <w:basedOn w:val="a"/>
    <w:link w:val="aff6"/>
    <w:rsid w:val="00F075E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cs="Times New Roman"/>
      <w:sz w:val="24"/>
      <w:szCs w:val="24"/>
      <w:lang w:eastAsia="ru-RU"/>
    </w:rPr>
  </w:style>
  <w:style w:type="character" w:customStyle="1" w:styleId="aff6">
    <w:name w:val="Шапка Знак"/>
    <w:basedOn w:val="a0"/>
    <w:link w:val="aff5"/>
    <w:rsid w:val="00F075EF"/>
    <w:rPr>
      <w:rFonts w:ascii="Cambria" w:eastAsia="Times New Roman" w:hAnsi="Cambria" w:cs="Times New Roman"/>
      <w:sz w:val="24"/>
      <w:szCs w:val="24"/>
      <w:shd w:val="pct20" w:color="auto" w:fill="auto"/>
      <w:lang w:eastAsia="ru-RU"/>
    </w:rPr>
  </w:style>
  <w:style w:type="paragraph" w:customStyle="1" w:styleId="Oaeno">
    <w:name w:val="Oaeno"/>
    <w:basedOn w:val="a"/>
    <w:rsid w:val="00F075EF"/>
    <w:pPr>
      <w:spacing w:after="0" w:line="240" w:lineRule="auto"/>
    </w:pPr>
    <w:rPr>
      <w:rFonts w:ascii="Courier New" w:eastAsia="Times New Roman" w:hAnsi="Courier New" w:cs="Courier New"/>
      <w:sz w:val="20"/>
      <w:szCs w:val="20"/>
      <w:lang w:eastAsia="ru-RU"/>
    </w:rPr>
  </w:style>
  <w:style w:type="paragraph" w:styleId="aff7">
    <w:name w:val="Revision"/>
    <w:hidden/>
    <w:uiPriority w:val="99"/>
    <w:semiHidden/>
    <w:rsid w:val="00F075EF"/>
    <w:pPr>
      <w:spacing w:after="0" w:line="240" w:lineRule="auto"/>
    </w:pPr>
    <w:rPr>
      <w:rFonts w:ascii="Times New Roman" w:eastAsia="Times New Roman" w:hAnsi="Times New Roman" w:cs="Times New Roman"/>
      <w:sz w:val="24"/>
      <w:szCs w:val="24"/>
      <w:lang w:eastAsia="ru-RU"/>
    </w:rPr>
  </w:style>
  <w:style w:type="character" w:customStyle="1" w:styleId="FontStyle34">
    <w:name w:val="Font Style34"/>
    <w:uiPriority w:val="99"/>
    <w:rsid w:val="00F075EF"/>
    <w:rPr>
      <w:rFonts w:ascii="Times New Roman" w:hAnsi="Times New Roman" w:cs="Times New Roman"/>
      <w:sz w:val="26"/>
      <w:szCs w:val="26"/>
    </w:rPr>
  </w:style>
  <w:style w:type="paragraph" w:styleId="aff8">
    <w:name w:val="Normal (Web)"/>
    <w:basedOn w:val="a"/>
    <w:uiPriority w:val="99"/>
    <w:unhideWhenUsed/>
    <w:rsid w:val="00F075EF"/>
    <w:pPr>
      <w:spacing w:before="100" w:beforeAutospacing="1" w:after="100" w:afterAutospacing="1" w:line="240" w:lineRule="auto"/>
    </w:pPr>
    <w:rPr>
      <w:rFonts w:ascii="Times New Roman" w:hAnsi="Times New Roman" w:cs="Times New Roman"/>
      <w:sz w:val="24"/>
      <w:szCs w:val="24"/>
      <w:lang w:eastAsia="ru-RU"/>
    </w:rPr>
  </w:style>
  <w:style w:type="paragraph" w:styleId="aff9">
    <w:name w:val="No Spacing"/>
    <w:qFormat/>
    <w:rsid w:val="00F075EF"/>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075EF"/>
  </w:style>
  <w:style w:type="table" w:styleId="affa">
    <w:name w:val="Table Grid"/>
    <w:basedOn w:val="a1"/>
    <w:uiPriority w:val="59"/>
    <w:rsid w:val="00F075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endnote text"/>
    <w:basedOn w:val="a"/>
    <w:link w:val="affc"/>
    <w:rsid w:val="00F075EF"/>
    <w:pPr>
      <w:spacing w:after="200" w:line="276" w:lineRule="auto"/>
    </w:pPr>
    <w:rPr>
      <w:rFonts w:ascii="Calibri" w:eastAsia="Calibri" w:hAnsi="Calibri" w:cs="Calibri"/>
      <w:sz w:val="20"/>
      <w:szCs w:val="20"/>
      <w:lang w:eastAsia="ru-RU"/>
    </w:rPr>
  </w:style>
  <w:style w:type="character" w:customStyle="1" w:styleId="affc">
    <w:name w:val="Текст концевой сноски Знак"/>
    <w:basedOn w:val="a0"/>
    <w:link w:val="affb"/>
    <w:rsid w:val="00F075EF"/>
    <w:rPr>
      <w:rFonts w:ascii="Calibri" w:eastAsia="Calibri" w:hAnsi="Calibri" w:cs="Calibri"/>
      <w:sz w:val="20"/>
      <w:szCs w:val="20"/>
      <w:lang w:eastAsia="ru-RU"/>
    </w:rPr>
  </w:style>
  <w:style w:type="character" w:styleId="affd">
    <w:name w:val="endnote reference"/>
    <w:rsid w:val="00F075EF"/>
    <w:rPr>
      <w:vertAlign w:val="superscript"/>
    </w:rPr>
  </w:style>
  <w:style w:type="paragraph" w:customStyle="1" w:styleId="23">
    <w:name w:val="Стиль2"/>
    <w:basedOn w:val="2"/>
    <w:link w:val="24"/>
    <w:rsid w:val="00F075EF"/>
    <w:pPr>
      <w:keepNext/>
      <w:keepLines/>
      <w:widowControl w:val="0"/>
      <w:numPr>
        <w:ilvl w:val="1"/>
        <w:numId w:val="0"/>
      </w:numPr>
      <w:suppressLineNumbers/>
      <w:tabs>
        <w:tab w:val="num" w:pos="432"/>
      </w:tabs>
      <w:suppressAutoHyphens/>
      <w:spacing w:after="60" w:line="240" w:lineRule="auto"/>
      <w:ind w:left="432" w:hanging="432"/>
      <w:contextualSpacing w:val="0"/>
      <w:jc w:val="both"/>
    </w:pPr>
    <w:rPr>
      <w:rFonts w:ascii="Times New Roman" w:eastAsia="Times New Roman" w:hAnsi="Times New Roman" w:cs="Times New Roman"/>
      <w:b/>
      <w:bCs/>
      <w:sz w:val="24"/>
      <w:szCs w:val="24"/>
    </w:rPr>
  </w:style>
  <w:style w:type="character" w:customStyle="1" w:styleId="24">
    <w:name w:val="Стиль2 Знак"/>
    <w:link w:val="23"/>
    <w:locked/>
    <w:rsid w:val="00F075EF"/>
    <w:rPr>
      <w:rFonts w:ascii="Times New Roman" w:eastAsia="Times New Roman" w:hAnsi="Times New Roman" w:cs="Times New Roman"/>
      <w:b/>
      <w:bCs/>
      <w:sz w:val="24"/>
      <w:szCs w:val="24"/>
      <w:lang w:eastAsia="ru-RU"/>
    </w:rPr>
  </w:style>
  <w:style w:type="paragraph" w:styleId="2">
    <w:name w:val="List Number 2"/>
    <w:basedOn w:val="a"/>
    <w:rsid w:val="00F075EF"/>
    <w:pPr>
      <w:numPr>
        <w:numId w:val="1"/>
      </w:numPr>
      <w:spacing w:after="200" w:line="276" w:lineRule="auto"/>
      <w:contextualSpacing/>
    </w:pPr>
    <w:rPr>
      <w:rFonts w:ascii="Calibri" w:eastAsia="Calibri" w:hAnsi="Calibri" w:cs="Calibri"/>
      <w:lang w:eastAsia="ru-RU"/>
    </w:rPr>
  </w:style>
  <w:style w:type="paragraph" w:styleId="25">
    <w:name w:val="toc 2"/>
    <w:basedOn w:val="a"/>
    <w:next w:val="a"/>
    <w:autoRedefine/>
    <w:uiPriority w:val="39"/>
    <w:rsid w:val="00F075EF"/>
    <w:pPr>
      <w:tabs>
        <w:tab w:val="right" w:leader="dot" w:pos="9072"/>
      </w:tabs>
      <w:spacing w:after="120" w:line="240" w:lineRule="auto"/>
      <w:ind w:right="1133"/>
      <w:jc w:val="center"/>
    </w:pPr>
    <w:rPr>
      <w:rFonts w:ascii="Times New Roman" w:eastAsia="SimSun" w:hAnsi="Times New Roman" w:cs="Times New Roman"/>
      <w:noProof/>
      <w:snapToGrid w:val="0"/>
      <w:sz w:val="24"/>
      <w:szCs w:val="24"/>
      <w:lang w:eastAsia="ru-RU"/>
    </w:rPr>
  </w:style>
  <w:style w:type="character" w:styleId="affe">
    <w:name w:val="FollowedHyperlink"/>
    <w:basedOn w:val="a0"/>
    <w:semiHidden/>
    <w:unhideWhenUsed/>
    <w:rsid w:val="00F075EF"/>
    <w:rPr>
      <w:color w:val="954F72" w:themeColor="followedHyperlink"/>
      <w:u w:val="single"/>
    </w:rPr>
  </w:style>
  <w:style w:type="paragraph" w:styleId="afff">
    <w:name w:val="TOC Heading"/>
    <w:basedOn w:val="11"/>
    <w:next w:val="a"/>
    <w:uiPriority w:val="39"/>
    <w:unhideWhenUsed/>
    <w:qFormat/>
    <w:rsid w:val="00F075EF"/>
    <w:pPr>
      <w:suppressAutoHyphens w:val="0"/>
      <w:spacing w:before="240" w:after="0" w:line="259" w:lineRule="auto"/>
      <w:jc w:val="left"/>
      <w:outlineLvl w:val="9"/>
    </w:pPr>
    <w:rPr>
      <w:rFonts w:asciiTheme="majorHAnsi" w:eastAsiaTheme="majorEastAsia" w:hAnsiTheme="majorHAnsi" w:cstheme="majorBidi"/>
      <w:b w:val="0"/>
      <w:snapToGrid/>
      <w:color w:val="2E74B5" w:themeColor="accent1" w:themeShade="BF"/>
      <w:kern w:val="0"/>
      <w:sz w:val="32"/>
      <w:szCs w:val="32"/>
    </w:rPr>
  </w:style>
  <w:style w:type="paragraph" w:styleId="14">
    <w:name w:val="toc 1"/>
    <w:basedOn w:val="a"/>
    <w:next w:val="a"/>
    <w:autoRedefine/>
    <w:uiPriority w:val="39"/>
    <w:unhideWhenUsed/>
    <w:rsid w:val="00F075EF"/>
    <w:pPr>
      <w:tabs>
        <w:tab w:val="right" w:leader="dot" w:pos="9638"/>
      </w:tabs>
      <w:spacing w:after="100" w:line="240" w:lineRule="auto"/>
    </w:pPr>
    <w:rPr>
      <w:rFonts w:ascii="Times New Roman" w:eastAsia="Times New Roman" w:hAnsi="Times New Roman" w:cs="Times New Roman"/>
      <w:sz w:val="24"/>
      <w:szCs w:val="24"/>
      <w:lang w:eastAsia="ru-RU"/>
    </w:rPr>
  </w:style>
  <w:style w:type="paragraph" w:styleId="32">
    <w:name w:val="toc 3"/>
    <w:basedOn w:val="a"/>
    <w:next w:val="a"/>
    <w:autoRedefine/>
    <w:uiPriority w:val="39"/>
    <w:unhideWhenUsed/>
    <w:rsid w:val="00F075EF"/>
    <w:pPr>
      <w:tabs>
        <w:tab w:val="right" w:leader="dot" w:pos="9628"/>
      </w:tabs>
      <w:spacing w:after="100" w:line="240" w:lineRule="auto"/>
      <w:ind w:left="480" w:hanging="480"/>
    </w:pPr>
    <w:rPr>
      <w:rFonts w:ascii="Times New Roman" w:eastAsia="Times New Roman" w:hAnsi="Times New Roman" w:cs="Times New Roman"/>
      <w:sz w:val="24"/>
      <w:szCs w:val="24"/>
      <w:lang w:eastAsia="ru-RU"/>
    </w:rPr>
  </w:style>
  <w:style w:type="paragraph" w:customStyle="1" w:styleId="-60">
    <w:name w:val="Пункт-6"/>
    <w:basedOn w:val="a"/>
    <w:rsid w:val="00F075EF"/>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31">
    <w:name w:val="Пункт-3"/>
    <w:basedOn w:val="a"/>
    <w:rsid w:val="00F075EF"/>
    <w:pPr>
      <w:spacing w:after="0" w:line="240" w:lineRule="auto"/>
      <w:jc w:val="both"/>
    </w:pPr>
    <w:rPr>
      <w:rFonts w:ascii="Times New Roman" w:eastAsia="Times New Roman" w:hAnsi="Times New Roman" w:cs="Times New Roman"/>
      <w:sz w:val="28"/>
      <w:szCs w:val="24"/>
      <w:lang w:eastAsia="ru-RU"/>
    </w:rPr>
  </w:style>
  <w:style w:type="paragraph" w:customStyle="1" w:styleId="10">
    <w:name w:val="алроса 1 уровень"/>
    <w:basedOn w:val="21"/>
    <w:qFormat/>
    <w:locked/>
    <w:rsid w:val="00F075EF"/>
    <w:pPr>
      <w:numPr>
        <w:numId w:val="4"/>
      </w:numPr>
      <w:spacing w:before="240" w:after="240"/>
      <w:jc w:val="both"/>
    </w:pPr>
    <w:rPr>
      <w:rFonts w:eastAsiaTheme="minorHAnsi"/>
      <w:bCs w:val="0"/>
      <w:sz w:val="28"/>
      <w:szCs w:val="22"/>
      <w:lang w:eastAsia="en-US"/>
    </w:rPr>
  </w:style>
  <w:style w:type="paragraph" w:customStyle="1" w:styleId="20">
    <w:name w:val="алроса 2 уровень"/>
    <w:basedOn w:val="3"/>
    <w:qFormat/>
    <w:locked/>
    <w:rsid w:val="00F075EF"/>
    <w:pPr>
      <w:numPr>
        <w:ilvl w:val="1"/>
      </w:numPr>
      <w:tabs>
        <w:tab w:val="clear" w:pos="1701"/>
        <w:tab w:val="num" w:pos="360"/>
        <w:tab w:val="left" w:pos="993"/>
      </w:tabs>
      <w:ind w:left="1276"/>
    </w:pPr>
  </w:style>
  <w:style w:type="paragraph" w:customStyle="1" w:styleId="3">
    <w:name w:val="алроса 3 уровень"/>
    <w:basedOn w:val="a"/>
    <w:link w:val="33"/>
    <w:qFormat/>
    <w:locked/>
    <w:rsid w:val="00F075EF"/>
    <w:pPr>
      <w:numPr>
        <w:ilvl w:val="2"/>
        <w:numId w:val="4"/>
      </w:numPr>
      <w:spacing w:before="120" w:after="0" w:line="240" w:lineRule="auto"/>
      <w:jc w:val="both"/>
    </w:pPr>
    <w:rPr>
      <w:rFonts w:ascii="Times New Roman" w:eastAsia="Times New Roman" w:hAnsi="Times New Roman" w:cs="Times New Roman"/>
      <w:sz w:val="28"/>
      <w:szCs w:val="30"/>
      <w:lang w:eastAsia="ru-RU"/>
    </w:rPr>
  </w:style>
  <w:style w:type="paragraph" w:customStyle="1" w:styleId="4">
    <w:name w:val="алроса уровень 4"/>
    <w:basedOn w:val="a"/>
    <w:link w:val="40"/>
    <w:qFormat/>
    <w:locked/>
    <w:rsid w:val="00F075EF"/>
    <w:pPr>
      <w:numPr>
        <w:ilvl w:val="3"/>
        <w:numId w:val="4"/>
      </w:numPr>
      <w:spacing w:before="120" w:after="120" w:line="240" w:lineRule="auto"/>
      <w:jc w:val="both"/>
    </w:pPr>
    <w:rPr>
      <w:rFonts w:ascii="Times New Roman" w:eastAsia="Times New Roman" w:hAnsi="Times New Roman" w:cs="Times New Roman"/>
      <w:sz w:val="28"/>
      <w:szCs w:val="30"/>
      <w:lang w:eastAsia="ru-RU"/>
    </w:rPr>
  </w:style>
  <w:style w:type="paragraph" w:customStyle="1" w:styleId="5">
    <w:name w:val="алроса уровень 5"/>
    <w:basedOn w:val="4"/>
    <w:link w:val="50"/>
    <w:qFormat/>
    <w:locked/>
    <w:rsid w:val="00F075EF"/>
    <w:pPr>
      <w:numPr>
        <w:ilvl w:val="4"/>
      </w:numPr>
    </w:pPr>
  </w:style>
  <w:style w:type="character" w:customStyle="1" w:styleId="40">
    <w:name w:val="алроса уровень 4 Знак"/>
    <w:basedOn w:val="a0"/>
    <w:link w:val="4"/>
    <w:rsid w:val="00F075EF"/>
    <w:rPr>
      <w:rFonts w:ascii="Times New Roman" w:eastAsia="Times New Roman" w:hAnsi="Times New Roman" w:cs="Times New Roman"/>
      <w:sz w:val="28"/>
      <w:szCs w:val="30"/>
      <w:lang w:eastAsia="ru-RU"/>
    </w:rPr>
  </w:style>
  <w:style w:type="character" w:customStyle="1" w:styleId="50">
    <w:name w:val="алроса уровень 5 Знак"/>
    <w:basedOn w:val="40"/>
    <w:link w:val="5"/>
    <w:rsid w:val="00F075EF"/>
    <w:rPr>
      <w:rFonts w:ascii="Times New Roman" w:eastAsia="Times New Roman" w:hAnsi="Times New Roman" w:cs="Times New Roman"/>
      <w:sz w:val="28"/>
      <w:szCs w:val="30"/>
      <w:lang w:eastAsia="ru-RU"/>
    </w:rPr>
  </w:style>
  <w:style w:type="numbering" w:customStyle="1" w:styleId="1">
    <w:name w:val="Стиль1"/>
    <w:uiPriority w:val="99"/>
    <w:rsid w:val="00F075EF"/>
    <w:pPr>
      <w:numPr>
        <w:numId w:val="3"/>
      </w:numPr>
    </w:pPr>
  </w:style>
  <w:style w:type="character" w:customStyle="1" w:styleId="33">
    <w:name w:val="алроса 3 уровень Знак"/>
    <w:basedOn w:val="a0"/>
    <w:link w:val="3"/>
    <w:rsid w:val="00F075EF"/>
    <w:rPr>
      <w:rFonts w:ascii="Times New Roman" w:eastAsia="Times New Roman" w:hAnsi="Times New Roman" w:cs="Times New Roman"/>
      <w:sz w:val="28"/>
      <w:szCs w:val="30"/>
      <w:lang w:eastAsia="ru-RU"/>
    </w:rPr>
  </w:style>
  <w:style w:type="paragraph" w:customStyle="1" w:styleId="Textbody">
    <w:name w:val="Text body"/>
    <w:basedOn w:val="a"/>
    <w:rsid w:val="00F075EF"/>
    <w:pPr>
      <w:suppressAutoHyphens/>
      <w:spacing w:after="120" w:line="288" w:lineRule="auto"/>
      <w:ind w:firstLine="567"/>
      <w:jc w:val="both"/>
      <w:textAlignment w:val="baseline"/>
    </w:pPr>
    <w:rPr>
      <w:rFonts w:ascii="Times New Roman" w:eastAsia="Times New Roman" w:hAnsi="Times New Roman" w:cs="Times New Roman"/>
      <w:kern w:val="1"/>
      <w:sz w:val="28"/>
      <w:szCs w:val="28"/>
      <w:lang w:eastAsia="ar-SA"/>
    </w:rPr>
  </w:style>
  <w:style w:type="numbering" w:customStyle="1" w:styleId="26">
    <w:name w:val="Нет списка2"/>
    <w:next w:val="a2"/>
    <w:uiPriority w:val="99"/>
    <w:semiHidden/>
    <w:unhideWhenUsed/>
    <w:rsid w:val="00F61C59"/>
  </w:style>
  <w:style w:type="numbering" w:customStyle="1" w:styleId="110">
    <w:name w:val="Стиль11"/>
    <w:uiPriority w:val="99"/>
    <w:rsid w:val="00F61C59"/>
  </w:style>
  <w:style w:type="numbering" w:customStyle="1" w:styleId="34">
    <w:name w:val="Нет списка3"/>
    <w:next w:val="a2"/>
    <w:uiPriority w:val="99"/>
    <w:semiHidden/>
    <w:unhideWhenUsed/>
    <w:rsid w:val="00F61C59"/>
  </w:style>
  <w:style w:type="numbering" w:customStyle="1" w:styleId="120">
    <w:name w:val="Стиль12"/>
    <w:uiPriority w:val="99"/>
    <w:rsid w:val="00F61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consultantplus://offline/ref=72D3A892A2A507B4B9BD5E3AFDC5330B1BA70127A21599407F59751FB261D325B07744E477897514BC133EC4B81BBF1B7E651DC603E788F7E9YEB" TargetMode="External"/><Relationship Id="rId18" Type="http://schemas.openxmlformats.org/officeDocument/2006/relationships/hyperlink" Target="consultantplus://offline/ref=8C2FD5BDCD52B657711D6AEABCBB7BF3D5AB276FDC10B56B4AC837E06F8C6599BFE01D9E9054A0A7f5g7B" TargetMode="External"/><Relationship Id="rId26" Type="http://schemas.openxmlformats.org/officeDocument/2006/relationships/hyperlink" Target="consultantplus://offline/ref=59F4E2449A55CA421A879A7238247A8D0EBEE0EDCAC92A9B0637875D87B5CF2B1D5CE9BB6D99A3D8B20DCF1175N5P5D" TargetMode="External"/><Relationship Id="rId39" Type="http://schemas.openxmlformats.org/officeDocument/2006/relationships/hyperlink" Target="consultantplus://offline/ref=18CD3D95ED7B10A9CF3CB275AA6DABEDFC9FE6C3DA8CAE8558F3F05708DB24E5E69EC5702418DEBC416B35A63Di7I2H" TargetMode="External"/><Relationship Id="rId3" Type="http://schemas.openxmlformats.org/officeDocument/2006/relationships/settings" Target="settings.xml"/><Relationship Id="rId21" Type="http://schemas.openxmlformats.org/officeDocument/2006/relationships/hyperlink" Target="consultantplus://offline/ref=8C2FD5BDCD52B657711D6AEABCBB7BF3D5AB276FDC10B56B4AC837E06F8C6599BFE01D9D905DfAgEB" TargetMode="External"/><Relationship Id="rId34" Type="http://schemas.openxmlformats.org/officeDocument/2006/relationships/hyperlink" Target="consultantplus://offline/ref=7D44188E9BE61DDF57AB58FA5465F7890C24B64762E33AB28E2CF6A951940B53D51D14601AE38A80C07129A1FAD9E62AA6203802C8C5F663L9n3C" TargetMode="External"/><Relationship Id="rId42" Type="http://schemas.openxmlformats.org/officeDocument/2006/relationships/footer" Target="footer5.xml"/><Relationship Id="rId7" Type="http://schemas.openxmlformats.org/officeDocument/2006/relationships/footer" Target="footer1.xml"/><Relationship Id="rId12" Type="http://schemas.openxmlformats.org/officeDocument/2006/relationships/hyperlink" Target="consultantplus://offline/ref=137A494A83E52D3CDC9F7B9C9EF2EE1DDCC6C9B85777135574C8CDD6F3AD47B6F1A37FCB4F65921AF2A624C6E1D66C459EE2027C343679A8R3eBF" TargetMode="External"/><Relationship Id="rId17" Type="http://schemas.openxmlformats.org/officeDocument/2006/relationships/hyperlink" Target="consultantplus://offline/ref=912030CFFD4AC10A2863C15CF837CFBCDC2DDF89EFF5A65247BF3751958336280FF894D8C9874B05CAFE272FBA61C626766D790174256AA5IAy8C" TargetMode="External"/><Relationship Id="rId25" Type="http://schemas.openxmlformats.org/officeDocument/2006/relationships/hyperlink" Target="consultantplus://offline/ref=2B02D93E565DC3B84129D9E3738455AD60286921B5367F24581AB51584F9D1F" TargetMode="External"/><Relationship Id="rId33" Type="http://schemas.openxmlformats.org/officeDocument/2006/relationships/hyperlink" Target="consultantplus://offline/ref=AF6E336B878863FB08A90A167BAB12254D06A77BB6C38F59617E5A11524FA4BBB59731DD56BC8361D86E7E2A8EE1CF38C34A9D0EBC102F2BI2l2C" TargetMode="External"/><Relationship Id="rId38" Type="http://schemas.openxmlformats.org/officeDocument/2006/relationships/hyperlink" Target="consultantplus://offline/ref=1E0AFD8528C05DF79FCF97FBF4FE23570582A0C4571316B5F2A41C40BB4FB457248C2DD43BAEEF50DC707EBF192360X" TargetMode="External"/><Relationship Id="rId2" Type="http://schemas.openxmlformats.org/officeDocument/2006/relationships/styles" Target="styles.xml"/><Relationship Id="rId16" Type="http://schemas.openxmlformats.org/officeDocument/2006/relationships/hyperlink" Target="consultantplus://offline/ref=B5196A52D6B57E21D308EAF935600A2115F7F21B660DF84B227202D06EF4558608540CED8B6156E364B6565F08829CBBCB2D62940FP6XDC" TargetMode="External"/><Relationship Id="rId20" Type="http://schemas.openxmlformats.org/officeDocument/2006/relationships/hyperlink" Target="consultantplus://offline/ref=8C2FD5BDCD52B657711D6AEABCBB7BF3D5AB276FDC10B56B4AC837E06F8C6599BFE01D9D9052fAgAB" TargetMode="External"/><Relationship Id="rId29" Type="http://schemas.openxmlformats.org/officeDocument/2006/relationships/hyperlink" Target="consultantplus://offline/ref=5015AECAA3C7C658B5F43E0B97E88AF049A5C9DD63E85DFD80E138DE9F368677C3B396B2491DFF2FCD5D3E1CE88ED088E58B38B6A3Y2d6G" TargetMode="External"/><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37A494A83E52D3CDC9F7B9C9EF2EE1DD6C2C7B7517C4E5F7C91C1D4F4A218A1F6EA73CA4F659211FFF921D3F08E604480FC016128347BRAeBF" TargetMode="External"/><Relationship Id="rId24" Type="http://schemas.openxmlformats.org/officeDocument/2006/relationships/hyperlink" Target="consultantplus://offline/ref=2B02D93E565DC3B84129D9E3738455AD60286923B0357F24581AB5158491B9321393DC88E64348EDF5D4F" TargetMode="External"/><Relationship Id="rId32" Type="http://schemas.openxmlformats.org/officeDocument/2006/relationships/hyperlink" Target="consultantplus://offline/ref=899F40F3FE1B79AEF22D8451F86ECFA8A3945F2C38F7FFCF02014D6FB4FAC76F85543F0DBE03E55CEB1D007184950BE735211938585F9E8AW6fFC" TargetMode="External"/><Relationship Id="rId37" Type="http://schemas.openxmlformats.org/officeDocument/2006/relationships/hyperlink" Target="consultantplus://offline/ref=1E0AFD8528C05DF79FCF92F4F7FE23570785A7CF561A4BBFFAFD1042BC40EB52319D75D83AB0F151C36C7CBE2161X" TargetMode="External"/><Relationship Id="rId40" Type="http://schemas.openxmlformats.org/officeDocument/2006/relationships/hyperlink" Target="consultantplus://offline/ref=18CD3D95ED7B10A9CF3CB275AA6DABEDFC9DEDC3D586AE8558F3F05708DB24E5E69EC5702418DEBC416B35A63Di7I2H"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CB98837E2D944D1DEF7B5B86FD0644535FB471179619B9A6EA4AAF549F67D99CA75EAE27CD7CFECEF35E57BA220FD76EEC04EAD4y1T8F" TargetMode="External"/><Relationship Id="rId23" Type="http://schemas.openxmlformats.org/officeDocument/2006/relationships/hyperlink" Target="consultantplus://offline/ref=872A8F2FD4F0E7A5757796FA065F72A7629EEC5994A56B84032A26CC397692C6788ABE48054023873AED88rFcCB" TargetMode="External"/><Relationship Id="rId28" Type="http://schemas.openxmlformats.org/officeDocument/2006/relationships/hyperlink" Target="consultantplus://offline/ref=8CF74FC3B3389FAE181B6A7DB0DC0928B7CCAFB587EEA689F14379F748C373BE7348E78F78EE163743A8F2A7D7A24F0378235DB821AC2EC109v4G" TargetMode="External"/><Relationship Id="rId36" Type="http://schemas.openxmlformats.org/officeDocument/2006/relationships/hyperlink" Target="consultantplus://offline/ref=1128FCC1BC41218447D0809AC1E4BD64B074766DE9BD1789FDA7B128B4F40CC826E2F3F10505FA1F7D2EC5FCEAE1C385B8B425E8E374lFl2G" TargetMode="External"/><Relationship Id="rId10" Type="http://schemas.openxmlformats.org/officeDocument/2006/relationships/hyperlink" Target="http://www.zakupki.gov.ru" TargetMode="External"/><Relationship Id="rId19" Type="http://schemas.openxmlformats.org/officeDocument/2006/relationships/hyperlink" Target="consultantplus://offline/ref=8C2FD5BDCD52B657711D6AEABCBB7BF3D5AB276FDC10B56B4AC837E06F8C6599BFE01D9D9050fAgCB" TargetMode="External"/><Relationship Id="rId31" Type="http://schemas.openxmlformats.org/officeDocument/2006/relationships/hyperlink" Target="consultantplus://offline/ref=5015AECAA3C7C658B5F43E0B97E88AF049A5C9DD63E85DFD80E138DE9F368677C3B396B24A1FF4739A123F40ADD9C389E48B3AB5BF25B11FYDd3G"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consultantplus://offline/ref=72D3A892A2A507B4B9BD5E3AFDC5330B1AA10127A61199407F59751FB261D325B07744E077822142F04D6795FF50B21863791DC7E1YCB" TargetMode="External"/><Relationship Id="rId22" Type="http://schemas.openxmlformats.org/officeDocument/2006/relationships/hyperlink" Target="consultantplus://offline/ref=8F7F518F8CB939C8B42F5157D4BD6993EFE983F3CDA2689F0F89B91EAA2CA6A302DF5C63E08DSD18D" TargetMode="External"/><Relationship Id="rId27" Type="http://schemas.openxmlformats.org/officeDocument/2006/relationships/hyperlink" Target="consultantplus://offline/ref=087A1693DBA1F26EA7FAC5294DE30D64539607C5091C9BE5AE5C193F856C2B361786D2C3D9AA8E6421F74C427216C970B1926A76D8B3ED81kCh2D" TargetMode="External"/><Relationship Id="rId30" Type="http://schemas.openxmlformats.org/officeDocument/2006/relationships/hyperlink" Target="consultantplus://offline/ref=5015AECAA3C7C658B5F43E0B97E88AF049A5C9DD63E85DFD80E138DE9F368677C3B396B2491CFF2FCD5D3E1CE88ED088E58B38B6A3Y2d6G" TargetMode="External"/><Relationship Id="rId35" Type="http://schemas.openxmlformats.org/officeDocument/2006/relationships/hyperlink" Target="consultantplus://offline/ref=1128FCC1BC41218447D0809AC1E4BD64B074776EEEB21789FDA7B128B4F40CC826E2F3F20104F2152974D5F8A3B5CD9ABBAE3BEEFD74F336l5lDG" TargetMode="External"/><Relationship Id="rId43"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52</Pages>
  <Words>20125</Words>
  <Characters>114718</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2021-10-21T00:52:00Z</dcterms:created>
  <dcterms:modified xsi:type="dcterms:W3CDTF">2021-11-19T04:01:00Z</dcterms:modified>
</cp:coreProperties>
</file>